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8C" w:rsidRPr="0076386A" w:rsidRDefault="0051328C" w:rsidP="0051328C">
      <w:pPr>
        <w:pStyle w:val="Default"/>
        <w:spacing w:line="360" w:lineRule="auto"/>
        <w:ind w:left="720"/>
        <w:jc w:val="center"/>
        <w:rPr>
          <w:rFonts w:ascii="NTFCursiveGrey" w:hAnsi="NTFCursiveGrey"/>
          <w:b/>
          <w:color w:val="auto"/>
          <w:sz w:val="52"/>
          <w:szCs w:val="52"/>
        </w:rPr>
      </w:pPr>
    </w:p>
    <w:p w:rsidR="0051328C" w:rsidRPr="0076386A" w:rsidRDefault="0051328C" w:rsidP="0051328C">
      <w:pPr>
        <w:pStyle w:val="Default"/>
        <w:spacing w:line="360" w:lineRule="auto"/>
        <w:ind w:left="720"/>
        <w:jc w:val="center"/>
        <w:rPr>
          <w:rFonts w:ascii="NTFCursiveGrey" w:hAnsi="NTFCursiveGrey"/>
          <w:b/>
          <w:color w:val="auto"/>
          <w:sz w:val="52"/>
          <w:szCs w:val="52"/>
        </w:rPr>
      </w:pPr>
    </w:p>
    <w:p w:rsidR="0051328C" w:rsidRPr="0076386A" w:rsidRDefault="0051328C" w:rsidP="0051328C">
      <w:pPr>
        <w:pStyle w:val="Default"/>
        <w:spacing w:line="360" w:lineRule="auto"/>
        <w:ind w:left="720"/>
        <w:jc w:val="center"/>
        <w:rPr>
          <w:rFonts w:ascii="NTFCursiveGrey" w:hAnsi="NTFCursiveGrey"/>
          <w:b/>
          <w:color w:val="auto"/>
          <w:sz w:val="72"/>
          <w:szCs w:val="52"/>
        </w:rPr>
      </w:pPr>
      <w:proofErr w:type="spellStart"/>
      <w:r w:rsidRPr="0076386A">
        <w:rPr>
          <w:rFonts w:ascii="NTFCursiveGrey" w:hAnsi="NTFCursiveGrey"/>
          <w:b/>
          <w:color w:val="auto"/>
          <w:sz w:val="72"/>
          <w:szCs w:val="52"/>
        </w:rPr>
        <w:t>Dromore</w:t>
      </w:r>
      <w:proofErr w:type="spellEnd"/>
      <w:r w:rsidRPr="0076386A">
        <w:rPr>
          <w:rFonts w:ascii="NTFCursiveGrey" w:hAnsi="NTFCursiveGrey"/>
          <w:b/>
          <w:color w:val="auto"/>
          <w:sz w:val="72"/>
          <w:szCs w:val="52"/>
        </w:rPr>
        <w:t xml:space="preserve"> Road </w:t>
      </w:r>
    </w:p>
    <w:p w:rsidR="0051328C" w:rsidRPr="0076386A" w:rsidRDefault="0051328C" w:rsidP="0051328C">
      <w:pPr>
        <w:pStyle w:val="Default"/>
        <w:spacing w:line="360" w:lineRule="auto"/>
        <w:ind w:left="720"/>
        <w:jc w:val="center"/>
        <w:rPr>
          <w:rFonts w:ascii="NTFCursiveGrey" w:hAnsi="NTFCursiveGrey" w:cs="Arial"/>
          <w:b/>
          <w:sz w:val="52"/>
          <w:szCs w:val="52"/>
          <w:u w:val="single"/>
        </w:rPr>
      </w:pPr>
      <w:r w:rsidRPr="0076386A">
        <w:rPr>
          <w:rFonts w:ascii="NTFCursiveGrey" w:hAnsi="NTFCursiveGrey"/>
          <w:b/>
          <w:color w:val="auto"/>
          <w:sz w:val="72"/>
          <w:szCs w:val="52"/>
        </w:rPr>
        <w:t>Primary School</w:t>
      </w:r>
    </w:p>
    <w:p w:rsidR="0051328C" w:rsidRPr="0076386A" w:rsidRDefault="0051328C" w:rsidP="006A6127">
      <w:pPr>
        <w:pStyle w:val="Default"/>
        <w:spacing w:line="360" w:lineRule="auto"/>
        <w:ind w:left="720"/>
        <w:rPr>
          <w:rFonts w:ascii="NTFCursiveGrey" w:hAnsi="NTFCursiveGrey" w:cs="Arial"/>
          <w:b/>
          <w:sz w:val="44"/>
          <w:szCs w:val="44"/>
          <w:u w:val="single"/>
        </w:rPr>
      </w:pPr>
      <w:r w:rsidRPr="0076386A">
        <w:rPr>
          <w:rFonts w:ascii="NTFCursiveGrey" w:hAnsi="NTFCursiveGrey"/>
          <w:noProof/>
          <w:lang w:eastAsia="en-GB"/>
        </w:rPr>
        <w:drawing>
          <wp:anchor distT="0" distB="0" distL="114300" distR="114300" simplePos="0" relativeHeight="251658240" behindDoc="1" locked="0" layoutInCell="1" allowOverlap="1">
            <wp:simplePos x="0" y="0"/>
            <wp:positionH relativeFrom="column">
              <wp:posOffset>2008909</wp:posOffset>
            </wp:positionH>
            <wp:positionV relativeFrom="paragraph">
              <wp:posOffset>346710</wp:posOffset>
            </wp:positionV>
            <wp:extent cx="3272790" cy="3272790"/>
            <wp:effectExtent l="0" t="0" r="3810" b="3810"/>
            <wp:wrapTight wrapText="bothSides">
              <wp:wrapPolygon edited="0">
                <wp:start x="0" y="0"/>
                <wp:lineTo x="0" y="21499"/>
                <wp:lineTo x="21499" y="21499"/>
                <wp:lineTo x="2149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2790" cy="327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51328C">
      <w:pPr>
        <w:pStyle w:val="Default"/>
        <w:spacing w:line="360" w:lineRule="auto"/>
        <w:rPr>
          <w:rFonts w:ascii="NTFCursiveGrey" w:hAnsi="NTFCursiveGrey" w:cs="Arial"/>
          <w:b/>
          <w:sz w:val="22"/>
          <w:szCs w:val="22"/>
        </w:rPr>
      </w:pPr>
    </w:p>
    <w:p w:rsidR="0051328C" w:rsidRPr="0076386A" w:rsidRDefault="0051328C" w:rsidP="0051328C">
      <w:pPr>
        <w:pStyle w:val="Default"/>
        <w:spacing w:line="360" w:lineRule="auto"/>
        <w:ind w:left="720"/>
        <w:jc w:val="center"/>
        <w:rPr>
          <w:rFonts w:ascii="NTFCursiveGrey" w:hAnsi="NTFCursiveGrey" w:cs="Arial"/>
          <w:b/>
          <w:sz w:val="72"/>
          <w:szCs w:val="52"/>
        </w:rPr>
      </w:pPr>
      <w:r w:rsidRPr="0076386A">
        <w:rPr>
          <w:rFonts w:ascii="NTFCursiveGrey" w:hAnsi="NTFCursiveGrey" w:cs="Arial"/>
          <w:b/>
          <w:sz w:val="72"/>
          <w:szCs w:val="52"/>
        </w:rPr>
        <w:t>Handwriting Policy</w:t>
      </w:r>
    </w:p>
    <w:p w:rsidR="0051328C" w:rsidRPr="0076386A" w:rsidRDefault="0051328C" w:rsidP="0051328C">
      <w:pPr>
        <w:pStyle w:val="Default"/>
        <w:spacing w:line="360" w:lineRule="auto"/>
        <w:ind w:left="720"/>
        <w:jc w:val="center"/>
        <w:rPr>
          <w:rFonts w:ascii="NTFCursiveGrey" w:hAnsi="NTFCursiveGrey" w:cs="Arial"/>
          <w:b/>
          <w:sz w:val="52"/>
          <w:szCs w:val="52"/>
        </w:rPr>
      </w:pPr>
      <w:r w:rsidRPr="0076386A">
        <w:rPr>
          <w:rFonts w:ascii="NTFCursiveGrey" w:hAnsi="NTFCursiveGrey" w:cs="Arial"/>
          <w:b/>
          <w:sz w:val="52"/>
          <w:szCs w:val="52"/>
        </w:rPr>
        <w:t>201</w:t>
      </w:r>
      <w:r w:rsidR="00125E6B">
        <w:rPr>
          <w:rFonts w:ascii="NTFCursiveGrey" w:hAnsi="NTFCursiveGrey" w:cs="Arial"/>
          <w:b/>
          <w:sz w:val="52"/>
          <w:szCs w:val="52"/>
        </w:rPr>
        <w:t>8</w:t>
      </w:r>
      <w:bookmarkStart w:id="0" w:name="_GoBack"/>
      <w:bookmarkEnd w:id="0"/>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Default="0051328C" w:rsidP="006A6127">
      <w:pPr>
        <w:pStyle w:val="Default"/>
        <w:spacing w:line="360" w:lineRule="auto"/>
        <w:ind w:left="720"/>
        <w:rPr>
          <w:rFonts w:ascii="NTFCursiveGrey" w:hAnsi="NTFCursiveGrey" w:cs="Arial"/>
          <w:b/>
          <w:sz w:val="22"/>
          <w:szCs w:val="22"/>
          <w:u w:val="single"/>
        </w:rPr>
      </w:pPr>
    </w:p>
    <w:p w:rsidR="0076386A" w:rsidRDefault="0076386A" w:rsidP="006A6127">
      <w:pPr>
        <w:pStyle w:val="Default"/>
        <w:spacing w:line="360" w:lineRule="auto"/>
        <w:ind w:left="720"/>
        <w:rPr>
          <w:rFonts w:ascii="NTFCursiveGrey" w:hAnsi="NTFCursiveGrey" w:cs="Arial"/>
          <w:b/>
          <w:sz w:val="22"/>
          <w:szCs w:val="22"/>
          <w:u w:val="single"/>
        </w:rPr>
      </w:pPr>
    </w:p>
    <w:p w:rsidR="0076386A" w:rsidRPr="0076386A" w:rsidRDefault="0076386A" w:rsidP="006A6127">
      <w:pPr>
        <w:pStyle w:val="Default"/>
        <w:spacing w:line="360" w:lineRule="auto"/>
        <w:ind w:left="720"/>
        <w:rPr>
          <w:rFonts w:ascii="NTFCursiveGrey" w:hAnsi="NTFCursiveGrey" w:cs="Arial"/>
          <w:b/>
          <w:sz w:val="22"/>
          <w:szCs w:val="22"/>
          <w:u w:val="single"/>
        </w:rPr>
      </w:pPr>
    </w:p>
    <w:p w:rsidR="0051328C" w:rsidRPr="0076386A" w:rsidRDefault="0051328C" w:rsidP="006A6127">
      <w:pPr>
        <w:pStyle w:val="Default"/>
        <w:spacing w:line="360" w:lineRule="auto"/>
        <w:ind w:left="720"/>
        <w:rPr>
          <w:rFonts w:ascii="NTFCursiveGrey" w:hAnsi="NTFCursiveGrey" w:cs="Arial"/>
          <w:b/>
          <w:sz w:val="22"/>
          <w:szCs w:val="22"/>
          <w:u w:val="single"/>
        </w:rPr>
      </w:pPr>
    </w:p>
    <w:p w:rsidR="0051328C" w:rsidRPr="0076386A" w:rsidRDefault="0051328C" w:rsidP="0051328C">
      <w:pPr>
        <w:pStyle w:val="Default"/>
        <w:spacing w:line="360" w:lineRule="auto"/>
        <w:rPr>
          <w:rFonts w:ascii="NTFCursiveGrey" w:hAnsi="NTFCursiveGrey" w:cs="Arial"/>
          <w:b/>
          <w:sz w:val="22"/>
          <w:szCs w:val="22"/>
          <w:u w:val="single"/>
        </w:rPr>
      </w:pPr>
    </w:p>
    <w:p w:rsidR="006A6127" w:rsidRPr="0076386A" w:rsidRDefault="006A6127" w:rsidP="0051328C">
      <w:pPr>
        <w:pStyle w:val="Default"/>
        <w:spacing w:line="360" w:lineRule="auto"/>
        <w:ind w:left="720"/>
        <w:rPr>
          <w:rFonts w:ascii="NTFCursiveGrey" w:hAnsi="NTFCursiveGrey" w:cs="Arial"/>
          <w:b/>
          <w:sz w:val="22"/>
          <w:szCs w:val="22"/>
          <w:u w:val="single"/>
        </w:rPr>
      </w:pPr>
      <w:r w:rsidRPr="0076386A">
        <w:rPr>
          <w:rFonts w:ascii="NTFCursiveGrey" w:hAnsi="NTFCursiveGrey" w:cs="Arial"/>
          <w:b/>
          <w:sz w:val="22"/>
          <w:szCs w:val="22"/>
          <w:u w:val="single"/>
        </w:rPr>
        <w:lastRenderedPageBreak/>
        <w:t xml:space="preserve">AIMS </w:t>
      </w:r>
    </w:p>
    <w:p w:rsidR="006A6127" w:rsidRPr="0076386A" w:rsidRDefault="006A6127" w:rsidP="006A6127">
      <w:pPr>
        <w:pStyle w:val="Default"/>
        <w:spacing w:line="360" w:lineRule="auto"/>
        <w:ind w:left="720"/>
        <w:rPr>
          <w:rFonts w:ascii="NTFCursiveGrey" w:hAnsi="NTFCursiveGrey" w:cs="Arial"/>
          <w:sz w:val="22"/>
          <w:szCs w:val="22"/>
        </w:rPr>
      </w:pPr>
      <w:r w:rsidRPr="0076386A">
        <w:rPr>
          <w:rFonts w:ascii="NTFCursiveGrey" w:hAnsi="NTFCursiveGrey" w:cs="Arial"/>
          <w:sz w:val="22"/>
          <w:szCs w:val="22"/>
        </w:rPr>
        <w:t xml:space="preserve">1. To give children appropriate guided instruction and practise to foster an efficient, fluent, comfortable and legible handwriting style. </w:t>
      </w:r>
    </w:p>
    <w:p w:rsidR="006A6127" w:rsidRPr="0076386A" w:rsidRDefault="006A6127" w:rsidP="006A6127">
      <w:pPr>
        <w:pStyle w:val="Default"/>
        <w:spacing w:line="360" w:lineRule="auto"/>
        <w:ind w:left="720"/>
        <w:rPr>
          <w:rFonts w:ascii="NTFCursiveGrey" w:hAnsi="NTFCursiveGrey" w:cs="Arial"/>
          <w:sz w:val="22"/>
          <w:szCs w:val="22"/>
        </w:rPr>
      </w:pPr>
      <w:r w:rsidRPr="0076386A">
        <w:rPr>
          <w:rFonts w:ascii="NTFCursiveGrey" w:hAnsi="NTFCursiveGrey" w:cs="Arial"/>
          <w:sz w:val="22"/>
          <w:szCs w:val="22"/>
        </w:rPr>
        <w:t xml:space="preserve">2. That the children will develop an awareness of the importance of </w:t>
      </w:r>
      <w:r w:rsidR="00387D20" w:rsidRPr="0076386A">
        <w:rPr>
          <w:rFonts w:ascii="NTFCursiveGrey" w:hAnsi="NTFCursiveGrey" w:cs="Arial"/>
          <w:sz w:val="22"/>
          <w:szCs w:val="22"/>
        </w:rPr>
        <w:t>handwriting</w:t>
      </w:r>
      <w:r w:rsidRPr="0076386A">
        <w:rPr>
          <w:rFonts w:ascii="NTFCursiveGrey" w:hAnsi="NTFCursiveGrey" w:cs="Arial"/>
          <w:sz w:val="22"/>
          <w:szCs w:val="22"/>
        </w:rPr>
        <w:t xml:space="preserve"> as a means of communication and be motivated to write well. </w:t>
      </w:r>
    </w:p>
    <w:p w:rsidR="006A6127" w:rsidRPr="0076386A" w:rsidRDefault="006A6127" w:rsidP="006A6127">
      <w:pPr>
        <w:pStyle w:val="Default"/>
        <w:spacing w:line="360" w:lineRule="auto"/>
        <w:ind w:left="720"/>
        <w:rPr>
          <w:rFonts w:ascii="NTFCursiveGrey" w:hAnsi="NTFCursiveGrey" w:cs="Arial"/>
          <w:sz w:val="22"/>
          <w:szCs w:val="22"/>
        </w:rPr>
      </w:pPr>
      <w:r w:rsidRPr="0076386A">
        <w:rPr>
          <w:rFonts w:ascii="NTFCursiveGrey" w:hAnsi="NTFCursiveGrey" w:cs="Arial"/>
          <w:sz w:val="22"/>
          <w:szCs w:val="22"/>
        </w:rPr>
        <w:t xml:space="preserve">3. That the children will derive pleasure and a sense of satisfaction in presenting a piece of writing for aesthetic and decorative values. </w:t>
      </w:r>
    </w:p>
    <w:p w:rsidR="006A6127" w:rsidRPr="0076386A" w:rsidRDefault="006A6127" w:rsidP="006A6127">
      <w:pPr>
        <w:pStyle w:val="Default"/>
        <w:spacing w:line="360" w:lineRule="auto"/>
        <w:ind w:left="720"/>
        <w:rPr>
          <w:rFonts w:ascii="NTFCursiveGrey" w:hAnsi="NTFCursiveGrey" w:cs="Arial"/>
          <w:sz w:val="22"/>
          <w:szCs w:val="22"/>
        </w:rPr>
      </w:pPr>
      <w:r w:rsidRPr="0076386A">
        <w:rPr>
          <w:rFonts w:ascii="NTFCursiveGrey" w:hAnsi="NTFCursiveGrey" w:cs="Arial"/>
          <w:sz w:val="22"/>
          <w:szCs w:val="22"/>
        </w:rPr>
        <w:t xml:space="preserve">4. That the children should realise that they will use different handwriting skills, appropriate to the task and audience. </w:t>
      </w:r>
    </w:p>
    <w:p w:rsidR="006A6127" w:rsidRPr="0076386A" w:rsidRDefault="006A6127" w:rsidP="006A6127">
      <w:pPr>
        <w:pStyle w:val="Default"/>
        <w:spacing w:line="360" w:lineRule="auto"/>
        <w:ind w:left="720"/>
        <w:rPr>
          <w:rFonts w:ascii="NTFCursiveGrey" w:hAnsi="NTFCursiveGrey" w:cs="Arial"/>
          <w:sz w:val="22"/>
          <w:szCs w:val="22"/>
        </w:rPr>
      </w:pPr>
    </w:p>
    <w:p w:rsidR="006A6127" w:rsidRPr="0076386A" w:rsidRDefault="006A6127" w:rsidP="006A6127">
      <w:pPr>
        <w:pStyle w:val="Default"/>
        <w:spacing w:line="360" w:lineRule="auto"/>
        <w:ind w:left="720"/>
        <w:rPr>
          <w:rFonts w:ascii="NTFCursiveGrey" w:hAnsi="NTFCursiveGrey" w:cs="Arial"/>
          <w:b/>
          <w:sz w:val="22"/>
          <w:szCs w:val="22"/>
          <w:u w:val="single"/>
        </w:rPr>
      </w:pPr>
      <w:r w:rsidRPr="0076386A">
        <w:rPr>
          <w:rFonts w:ascii="NTFCursiveGrey" w:hAnsi="NTFCursiveGrey" w:cs="Arial"/>
          <w:b/>
          <w:sz w:val="22"/>
          <w:szCs w:val="22"/>
          <w:u w:val="single"/>
        </w:rPr>
        <w:t xml:space="preserve">CONSIDERATIONS AND IMPLICATIONS FOR TEACHERS </w:t>
      </w:r>
    </w:p>
    <w:p w:rsidR="006A6127" w:rsidRPr="0076386A" w:rsidRDefault="006A6127" w:rsidP="006A6127">
      <w:pPr>
        <w:pStyle w:val="Default"/>
        <w:spacing w:line="360" w:lineRule="auto"/>
        <w:ind w:left="720"/>
        <w:rPr>
          <w:rFonts w:ascii="NTFCursiveGrey" w:hAnsi="NTFCursiveGrey" w:cs="Arial"/>
          <w:sz w:val="22"/>
          <w:szCs w:val="22"/>
        </w:rPr>
      </w:pPr>
      <w:r w:rsidRPr="0076386A">
        <w:rPr>
          <w:rFonts w:ascii="NTFCursiveGrey" w:hAnsi="NTFCursiveGrey" w:cs="Arial"/>
          <w:sz w:val="22"/>
          <w:szCs w:val="22"/>
        </w:rPr>
        <w:t xml:space="preserve">All teachers should be familiar with this handwriting policy and demonstrate good handwriting skills to their class on a regular basis. </w:t>
      </w:r>
    </w:p>
    <w:p w:rsidR="006A6127" w:rsidRPr="0076386A" w:rsidRDefault="006A6127" w:rsidP="006A6127">
      <w:pPr>
        <w:pStyle w:val="Default"/>
        <w:numPr>
          <w:ilvl w:val="0"/>
          <w:numId w:val="3"/>
        </w:numPr>
        <w:spacing w:after="43" w:line="360" w:lineRule="auto"/>
        <w:rPr>
          <w:rFonts w:ascii="NTFCursiveGrey" w:hAnsi="NTFCursiveGrey" w:cs="Arial"/>
          <w:sz w:val="22"/>
          <w:szCs w:val="22"/>
        </w:rPr>
      </w:pPr>
      <w:r w:rsidRPr="0076386A">
        <w:rPr>
          <w:rFonts w:ascii="NTFCursiveGrey" w:hAnsi="NTFCursiveGrey" w:cs="Arial"/>
          <w:sz w:val="22"/>
          <w:szCs w:val="22"/>
        </w:rPr>
        <w:t xml:space="preserve">Handwriting is a motor skill so teachers’ priority will be to help children, from the very beginning, to learn consistent, correct movement and letter formation. </w:t>
      </w:r>
    </w:p>
    <w:p w:rsidR="006A6127" w:rsidRPr="0076386A" w:rsidRDefault="006A6127" w:rsidP="006A6127">
      <w:pPr>
        <w:pStyle w:val="Default"/>
        <w:numPr>
          <w:ilvl w:val="0"/>
          <w:numId w:val="3"/>
        </w:numPr>
        <w:spacing w:after="43" w:line="360" w:lineRule="auto"/>
        <w:rPr>
          <w:rFonts w:ascii="NTFCursiveGrey" w:hAnsi="NTFCursiveGrey" w:cs="Arial"/>
          <w:sz w:val="22"/>
          <w:szCs w:val="22"/>
        </w:rPr>
      </w:pPr>
      <w:r w:rsidRPr="0076386A">
        <w:rPr>
          <w:rFonts w:ascii="NTFCursiveGrey" w:hAnsi="NTFCursiveGrey" w:cs="Arial"/>
          <w:sz w:val="22"/>
          <w:szCs w:val="22"/>
        </w:rPr>
        <w:t xml:space="preserve">The school have a ‘semi-cursive’ style of writing, which will meet the needs of children requiring a legible, fluent, fast hand for normal use in school, post primary and daily life. </w:t>
      </w:r>
    </w:p>
    <w:p w:rsidR="006A6127" w:rsidRPr="0076386A" w:rsidRDefault="006A6127" w:rsidP="006A6127">
      <w:pPr>
        <w:pStyle w:val="Default"/>
        <w:numPr>
          <w:ilvl w:val="0"/>
          <w:numId w:val="3"/>
        </w:numPr>
        <w:spacing w:after="43" w:line="360" w:lineRule="auto"/>
        <w:rPr>
          <w:rFonts w:ascii="NTFCursiveGrey" w:hAnsi="NTFCursiveGrey" w:cs="Arial"/>
          <w:sz w:val="22"/>
          <w:szCs w:val="22"/>
        </w:rPr>
      </w:pPr>
      <w:r w:rsidRPr="0076386A">
        <w:rPr>
          <w:rFonts w:ascii="NTFCursiveGrey" w:hAnsi="NTFCursiveGrey" w:cs="Arial"/>
          <w:sz w:val="22"/>
          <w:szCs w:val="22"/>
        </w:rPr>
        <w:t xml:space="preserve">Careful observation is necessary to ensure that movements for creating and joining letters are being made correctly.  Bad habits should be identified and corrected as early as possible. </w:t>
      </w:r>
    </w:p>
    <w:p w:rsidR="006A6127" w:rsidRPr="0076386A" w:rsidRDefault="006A6127" w:rsidP="006A6127">
      <w:pPr>
        <w:pStyle w:val="Default"/>
        <w:numPr>
          <w:ilvl w:val="0"/>
          <w:numId w:val="3"/>
        </w:numPr>
        <w:spacing w:after="43" w:line="360" w:lineRule="auto"/>
        <w:rPr>
          <w:rFonts w:ascii="NTFCursiveGrey" w:hAnsi="NTFCursiveGrey" w:cs="Arial"/>
          <w:sz w:val="22"/>
          <w:szCs w:val="22"/>
        </w:rPr>
      </w:pPr>
      <w:r w:rsidRPr="0076386A">
        <w:rPr>
          <w:rFonts w:ascii="NTFCursiveGrey" w:hAnsi="NTFCursiveGrey" w:cs="Arial"/>
          <w:sz w:val="22"/>
          <w:szCs w:val="22"/>
        </w:rPr>
        <w:t xml:space="preserve">Short, regular practice sessions should be timetabled. </w:t>
      </w:r>
    </w:p>
    <w:p w:rsidR="006A6127" w:rsidRPr="0076386A" w:rsidRDefault="006A6127" w:rsidP="006A6127">
      <w:pPr>
        <w:pStyle w:val="Default"/>
        <w:numPr>
          <w:ilvl w:val="0"/>
          <w:numId w:val="3"/>
        </w:numPr>
        <w:spacing w:after="43" w:line="360" w:lineRule="auto"/>
        <w:rPr>
          <w:rFonts w:ascii="NTFCursiveGrey" w:hAnsi="NTFCursiveGrey" w:cs="Arial"/>
          <w:sz w:val="22"/>
          <w:szCs w:val="22"/>
        </w:rPr>
      </w:pPr>
      <w:r w:rsidRPr="0076386A">
        <w:rPr>
          <w:rFonts w:ascii="NTFCursiveGrey" w:hAnsi="NTFCursiveGrey" w:cs="Arial"/>
          <w:sz w:val="22"/>
          <w:szCs w:val="22"/>
        </w:rPr>
        <w:t xml:space="preserve">Other learning experiences which assist the development of this skill need to be provided for children who are at the early stages of acquiring manipulative control e.g. tracing, use of scissors, manipulating clay and playdough. </w:t>
      </w:r>
    </w:p>
    <w:p w:rsidR="006A6127" w:rsidRPr="0076386A" w:rsidRDefault="006A6127" w:rsidP="006A6127">
      <w:pPr>
        <w:pStyle w:val="Default"/>
        <w:numPr>
          <w:ilvl w:val="0"/>
          <w:numId w:val="3"/>
        </w:numPr>
        <w:spacing w:after="43" w:line="360" w:lineRule="auto"/>
        <w:rPr>
          <w:rFonts w:ascii="NTFCursiveGrey" w:hAnsi="NTFCursiveGrey" w:cs="Arial"/>
          <w:sz w:val="22"/>
          <w:szCs w:val="22"/>
        </w:rPr>
      </w:pPr>
      <w:r w:rsidRPr="0076386A">
        <w:rPr>
          <w:rFonts w:ascii="NTFCursiveGrey" w:hAnsi="NTFCursiveGrey" w:cs="Arial"/>
          <w:sz w:val="22"/>
          <w:szCs w:val="22"/>
        </w:rPr>
        <w:t xml:space="preserve">Ensure children have good light and the correct height of chair. </w:t>
      </w:r>
    </w:p>
    <w:p w:rsidR="006A6127" w:rsidRPr="0076386A" w:rsidRDefault="00387D20" w:rsidP="006A6127">
      <w:pPr>
        <w:pStyle w:val="Default"/>
        <w:numPr>
          <w:ilvl w:val="0"/>
          <w:numId w:val="3"/>
        </w:numPr>
        <w:spacing w:after="43" w:line="360" w:lineRule="auto"/>
        <w:rPr>
          <w:rFonts w:ascii="NTFCursiveGrey" w:hAnsi="NTFCursiveGrey" w:cs="Arial"/>
          <w:sz w:val="22"/>
          <w:szCs w:val="22"/>
        </w:rPr>
      </w:pPr>
      <w:r w:rsidRPr="0076386A">
        <w:rPr>
          <w:rFonts w:ascii="NTFCursiveGrey" w:hAnsi="NTFCursiveGrey" w:cs="Arial"/>
          <w:sz w:val="22"/>
          <w:szCs w:val="22"/>
        </w:rPr>
        <w:t>A consistent terminology should be</w:t>
      </w:r>
      <w:r w:rsidR="006A6127" w:rsidRPr="0076386A">
        <w:rPr>
          <w:rFonts w:ascii="NTFCursiveGrey" w:hAnsi="NTFCursiveGrey" w:cs="Arial"/>
          <w:sz w:val="22"/>
          <w:szCs w:val="22"/>
        </w:rPr>
        <w:t xml:space="preserve"> used to describe and discuss handwriting. Lower case letters will be referred to as ‘small’ letters, upper case letters will be ‘capital letter</w:t>
      </w:r>
      <w:r w:rsidR="00296BE2" w:rsidRPr="0076386A">
        <w:rPr>
          <w:rFonts w:ascii="NTFCursiveGrey" w:hAnsi="NTFCursiveGrey" w:cs="Arial"/>
          <w:sz w:val="22"/>
          <w:szCs w:val="22"/>
        </w:rPr>
        <w:t xml:space="preserve">s’. Exit strokes are ‘flicks’ (Year </w:t>
      </w:r>
      <w:r w:rsidRPr="0076386A">
        <w:rPr>
          <w:rFonts w:ascii="NTFCursiveGrey" w:hAnsi="NTFCursiveGrey" w:cs="Arial"/>
          <w:sz w:val="22"/>
          <w:szCs w:val="22"/>
        </w:rPr>
        <w:t>1-</w:t>
      </w:r>
      <w:r w:rsidR="006A6127" w:rsidRPr="0076386A">
        <w:rPr>
          <w:rFonts w:ascii="NTFCursiveGrey" w:hAnsi="NTFCursiveGrey" w:cs="Arial"/>
          <w:sz w:val="22"/>
          <w:szCs w:val="22"/>
        </w:rPr>
        <w:t xml:space="preserve">3) but from </w:t>
      </w:r>
      <w:r w:rsidR="00296BE2" w:rsidRPr="0076386A">
        <w:rPr>
          <w:rFonts w:ascii="NTFCursiveGrey" w:hAnsi="NTFCursiveGrey" w:cs="Arial"/>
          <w:sz w:val="22"/>
          <w:szCs w:val="22"/>
        </w:rPr>
        <w:t xml:space="preserve">Year </w:t>
      </w:r>
      <w:r w:rsidR="006A6127" w:rsidRPr="0076386A">
        <w:rPr>
          <w:rFonts w:ascii="NTFCursiveGrey" w:hAnsi="NTFCursiveGrey" w:cs="Arial"/>
          <w:sz w:val="22"/>
          <w:szCs w:val="22"/>
        </w:rPr>
        <w:t xml:space="preserve">4 onwards </w:t>
      </w:r>
      <w:r w:rsidR="00E82A1E" w:rsidRPr="0076386A">
        <w:rPr>
          <w:rFonts w:ascii="NTFCursiveGrey" w:hAnsi="NTFCursiveGrey" w:cs="Arial"/>
          <w:sz w:val="22"/>
          <w:szCs w:val="22"/>
        </w:rPr>
        <w:t xml:space="preserve">letters </w:t>
      </w:r>
      <w:r w:rsidR="006A6127" w:rsidRPr="0076386A">
        <w:rPr>
          <w:rFonts w:ascii="NTFCursiveGrey" w:hAnsi="NTFCursiveGrey" w:cs="Arial"/>
          <w:sz w:val="22"/>
          <w:szCs w:val="22"/>
        </w:rPr>
        <w:t xml:space="preserve">will be referred to as </w:t>
      </w:r>
      <w:r w:rsidRPr="0076386A">
        <w:rPr>
          <w:rFonts w:ascii="NTFCursiveGrey" w:hAnsi="NTFCursiveGrey" w:cs="Arial"/>
          <w:sz w:val="22"/>
          <w:szCs w:val="22"/>
        </w:rPr>
        <w:t>‘lower case’ letters and</w:t>
      </w:r>
      <w:r w:rsidR="00296BE2" w:rsidRPr="0076386A">
        <w:rPr>
          <w:rFonts w:ascii="NTFCursiveGrey" w:hAnsi="NTFCursiveGrey" w:cs="Arial"/>
          <w:sz w:val="22"/>
          <w:szCs w:val="22"/>
        </w:rPr>
        <w:t xml:space="preserve"> ‘upper case’ letters</w:t>
      </w:r>
      <w:r w:rsidR="00E82A1E" w:rsidRPr="0076386A">
        <w:rPr>
          <w:rFonts w:ascii="NTFCursiveGrey" w:hAnsi="NTFCursiveGrey" w:cs="Arial"/>
          <w:sz w:val="22"/>
          <w:szCs w:val="22"/>
        </w:rPr>
        <w:t>.  The children will also make reference to ‘ascenders’ and ‘descenders’ as we</w:t>
      </w:r>
      <w:r w:rsidR="00375F9E" w:rsidRPr="0076386A">
        <w:rPr>
          <w:rFonts w:ascii="NTFCursiveGrey" w:hAnsi="NTFCursiveGrey" w:cs="Arial"/>
          <w:sz w:val="22"/>
          <w:szCs w:val="22"/>
        </w:rPr>
        <w:t xml:space="preserve">ll as the ‘first’, ‘second’ </w:t>
      </w:r>
      <w:r w:rsidR="00E82A1E" w:rsidRPr="0076386A">
        <w:rPr>
          <w:rFonts w:ascii="NTFCursiveGrey" w:hAnsi="NTFCursiveGrey" w:cs="Arial"/>
          <w:sz w:val="22"/>
          <w:szCs w:val="22"/>
        </w:rPr>
        <w:t>‘third’</w:t>
      </w:r>
      <w:r w:rsidR="00375F9E" w:rsidRPr="0076386A">
        <w:rPr>
          <w:rFonts w:ascii="NTFCursiveGrey" w:hAnsi="NTFCursiveGrey" w:cs="Arial"/>
          <w:sz w:val="22"/>
          <w:szCs w:val="22"/>
        </w:rPr>
        <w:t xml:space="preserve"> and ‘fourth’ joins.  The children will refer to letters that do not join as ‘break letters’.  Appendix 1.</w:t>
      </w:r>
    </w:p>
    <w:p w:rsidR="006A6127" w:rsidRPr="0076386A" w:rsidRDefault="006A6127" w:rsidP="006A6127">
      <w:pPr>
        <w:pStyle w:val="Default"/>
        <w:numPr>
          <w:ilvl w:val="0"/>
          <w:numId w:val="3"/>
        </w:numPr>
        <w:spacing w:after="43" w:line="360" w:lineRule="auto"/>
        <w:rPr>
          <w:rFonts w:ascii="NTFCursiveGrey" w:hAnsi="NTFCursiveGrey" w:cs="Arial"/>
          <w:sz w:val="22"/>
          <w:szCs w:val="22"/>
        </w:rPr>
      </w:pPr>
      <w:r w:rsidRPr="0076386A">
        <w:rPr>
          <w:rFonts w:ascii="NTFCursiveGrey" w:hAnsi="NTFCursiveGrey" w:cs="Arial"/>
          <w:sz w:val="22"/>
          <w:szCs w:val="22"/>
        </w:rPr>
        <w:t xml:space="preserve">Children should have adequate opportunities to recognise and use different styles of writing for different purposes – a) a fast hand for personal use, where the writing is for the writer only e.g. notes, brainstorms. b) a fast, neat hand for normal use, which is easily legible by other people. c) display purposes. </w:t>
      </w:r>
    </w:p>
    <w:p w:rsidR="006A6127" w:rsidRPr="0076386A" w:rsidRDefault="006A6127" w:rsidP="006A6127">
      <w:pPr>
        <w:pStyle w:val="Default"/>
        <w:numPr>
          <w:ilvl w:val="0"/>
          <w:numId w:val="3"/>
        </w:numPr>
        <w:spacing w:after="43" w:line="360" w:lineRule="auto"/>
        <w:rPr>
          <w:rFonts w:ascii="NTFCursiveGrey" w:hAnsi="NTFCursiveGrey" w:cs="Arial"/>
          <w:sz w:val="22"/>
          <w:szCs w:val="22"/>
        </w:rPr>
      </w:pPr>
      <w:r w:rsidRPr="0076386A">
        <w:rPr>
          <w:rFonts w:ascii="NTFCursiveGrey" w:hAnsi="NTFCursiveGrey" w:cs="Arial"/>
          <w:sz w:val="22"/>
          <w:szCs w:val="22"/>
        </w:rPr>
        <w:t>Classrooms will have d</w:t>
      </w:r>
      <w:r w:rsidR="00C91BFC" w:rsidRPr="0076386A">
        <w:rPr>
          <w:rFonts w:ascii="NTFCursiveGrey" w:hAnsi="NTFCursiveGrey" w:cs="Arial"/>
          <w:sz w:val="22"/>
          <w:szCs w:val="22"/>
        </w:rPr>
        <w:t>isplays of well mounted writing</w:t>
      </w:r>
      <w:r w:rsidRPr="0076386A">
        <w:rPr>
          <w:rFonts w:ascii="NTFCursiveGrey" w:hAnsi="NTFCursiveGrey" w:cs="Arial"/>
          <w:sz w:val="22"/>
          <w:szCs w:val="22"/>
        </w:rPr>
        <w:t xml:space="preserve"> from time to time to showcase handwriting skills. </w:t>
      </w:r>
    </w:p>
    <w:p w:rsidR="006A6127" w:rsidRPr="0076386A" w:rsidRDefault="006A6127" w:rsidP="006A6127">
      <w:pPr>
        <w:pStyle w:val="Default"/>
        <w:numPr>
          <w:ilvl w:val="0"/>
          <w:numId w:val="3"/>
        </w:numPr>
        <w:spacing w:after="43" w:line="360" w:lineRule="auto"/>
        <w:rPr>
          <w:rFonts w:ascii="NTFCursiveGrey" w:hAnsi="NTFCursiveGrey" w:cs="Arial"/>
          <w:sz w:val="22"/>
          <w:szCs w:val="22"/>
        </w:rPr>
      </w:pPr>
      <w:r w:rsidRPr="0076386A">
        <w:rPr>
          <w:rFonts w:ascii="NTFCursiveGrey" w:hAnsi="NTFCursiveGrey" w:cs="Arial"/>
          <w:sz w:val="22"/>
          <w:szCs w:val="22"/>
        </w:rPr>
        <w:t>Key Stage 2 children will work towards a pen license which will be awarded when the teacher observes neat</w:t>
      </w:r>
      <w:r w:rsidR="00387D20" w:rsidRPr="0076386A">
        <w:rPr>
          <w:rFonts w:ascii="NTFCursiveGrey" w:hAnsi="NTFCursiveGrey" w:cs="Arial"/>
          <w:sz w:val="22"/>
          <w:szCs w:val="22"/>
        </w:rPr>
        <w:t>,</w:t>
      </w:r>
      <w:r w:rsidRPr="0076386A">
        <w:rPr>
          <w:rFonts w:ascii="NTFCursiveGrey" w:hAnsi="NTFCursiveGrey" w:cs="Arial"/>
          <w:sz w:val="22"/>
          <w:szCs w:val="22"/>
        </w:rPr>
        <w:t xml:space="preserve"> correctly joined handwriting used consistently.</w:t>
      </w:r>
    </w:p>
    <w:p w:rsidR="006A6127" w:rsidRPr="0076386A" w:rsidRDefault="001B1863" w:rsidP="006A6127">
      <w:pPr>
        <w:pStyle w:val="Default"/>
        <w:numPr>
          <w:ilvl w:val="0"/>
          <w:numId w:val="3"/>
        </w:numPr>
        <w:spacing w:line="360" w:lineRule="auto"/>
        <w:rPr>
          <w:rFonts w:ascii="NTFCursiveGrey" w:hAnsi="NTFCursiveGrey" w:cs="Arial"/>
          <w:sz w:val="22"/>
          <w:szCs w:val="22"/>
        </w:rPr>
      </w:pPr>
      <w:r w:rsidRPr="0076386A">
        <w:rPr>
          <w:rFonts w:ascii="NTFCursiveGrey" w:hAnsi="NTFCursiveGrey" w:cs="Arial"/>
          <w:sz w:val="22"/>
          <w:szCs w:val="22"/>
        </w:rPr>
        <w:t>During Key S</w:t>
      </w:r>
      <w:r w:rsidR="006A6127" w:rsidRPr="0076386A">
        <w:rPr>
          <w:rFonts w:ascii="NTFCursiveGrey" w:hAnsi="NTFCursiveGrey" w:cs="Arial"/>
          <w:sz w:val="22"/>
          <w:szCs w:val="22"/>
        </w:rPr>
        <w:t xml:space="preserve">tage 2, children may have the opportunity to refine this style by producing handwriting for special occasions, display work and other art work. </w:t>
      </w:r>
    </w:p>
    <w:p w:rsidR="006A6127" w:rsidRPr="0076386A" w:rsidRDefault="006A6127" w:rsidP="006A6127">
      <w:pPr>
        <w:pStyle w:val="Default"/>
        <w:numPr>
          <w:ilvl w:val="0"/>
          <w:numId w:val="3"/>
        </w:numPr>
        <w:spacing w:line="360" w:lineRule="auto"/>
        <w:rPr>
          <w:rFonts w:ascii="NTFCursiveGrey" w:hAnsi="NTFCursiveGrey" w:cs="Arial"/>
          <w:sz w:val="22"/>
          <w:szCs w:val="22"/>
        </w:rPr>
      </w:pPr>
      <w:r w:rsidRPr="0076386A">
        <w:rPr>
          <w:rFonts w:ascii="NTFCursiveGrey" w:hAnsi="NTFCursiveGrey" w:cs="Arial"/>
          <w:sz w:val="22"/>
          <w:szCs w:val="22"/>
        </w:rPr>
        <w:t xml:space="preserve">At every stage children should be encouraged to assess their own writing with a view to improvement. Handwriting competitions </w:t>
      </w:r>
      <w:r w:rsidR="00387D20" w:rsidRPr="0076386A">
        <w:rPr>
          <w:rFonts w:ascii="NTFCursiveGrey" w:hAnsi="NTFCursiveGrey" w:cs="Arial"/>
          <w:sz w:val="22"/>
          <w:szCs w:val="22"/>
        </w:rPr>
        <w:t>such as Newry Show may be used to provide incentives and rewards.</w:t>
      </w:r>
    </w:p>
    <w:p w:rsidR="00E82A1E" w:rsidRPr="0076386A" w:rsidRDefault="00E82A1E" w:rsidP="006A6127">
      <w:pPr>
        <w:pStyle w:val="Default"/>
        <w:spacing w:line="360" w:lineRule="auto"/>
        <w:ind w:left="720"/>
        <w:rPr>
          <w:rFonts w:ascii="NTFCursiveGrey" w:hAnsi="NTFCursiveGrey" w:cs="Arial"/>
          <w:sz w:val="22"/>
          <w:szCs w:val="22"/>
        </w:rPr>
      </w:pPr>
    </w:p>
    <w:p w:rsidR="006A6127" w:rsidRPr="0076386A" w:rsidRDefault="006A6127" w:rsidP="006A6127">
      <w:pPr>
        <w:pStyle w:val="Default"/>
        <w:spacing w:line="360" w:lineRule="auto"/>
        <w:ind w:left="720"/>
        <w:rPr>
          <w:rFonts w:ascii="NTFCursiveGrey" w:hAnsi="NTFCursiveGrey" w:cs="Arial"/>
          <w:sz w:val="22"/>
          <w:szCs w:val="22"/>
        </w:rPr>
      </w:pPr>
      <w:r w:rsidRPr="0076386A">
        <w:rPr>
          <w:rFonts w:ascii="NTFCursiveGrey" w:hAnsi="NTFCursiveGrey" w:cs="Arial"/>
          <w:sz w:val="22"/>
          <w:szCs w:val="22"/>
        </w:rPr>
        <w:t xml:space="preserve">Children need to be taught the posture, paper position and pen hold that will help them write comfortably, as individuals. </w:t>
      </w:r>
    </w:p>
    <w:p w:rsidR="006A6127" w:rsidRPr="0076386A" w:rsidRDefault="006A6127" w:rsidP="006A6127">
      <w:pPr>
        <w:pStyle w:val="Default"/>
        <w:spacing w:line="360" w:lineRule="auto"/>
        <w:ind w:left="720"/>
        <w:rPr>
          <w:rFonts w:ascii="NTFCursiveGrey" w:hAnsi="NTFCursiveGrey" w:cs="Arial"/>
          <w:sz w:val="22"/>
          <w:szCs w:val="22"/>
        </w:rPr>
      </w:pPr>
      <w:r w:rsidRPr="0076386A">
        <w:rPr>
          <w:rFonts w:ascii="NTFCursiveGrey" w:hAnsi="NTFCursiveGrey" w:cs="Arial"/>
          <w:sz w:val="22"/>
          <w:szCs w:val="22"/>
        </w:rPr>
        <w:t xml:space="preserve">Correct movement is recognised by:- </w:t>
      </w:r>
    </w:p>
    <w:p w:rsidR="006A6127" w:rsidRPr="0076386A" w:rsidRDefault="006A6127" w:rsidP="006A6127">
      <w:pPr>
        <w:pStyle w:val="Default"/>
        <w:numPr>
          <w:ilvl w:val="0"/>
          <w:numId w:val="5"/>
        </w:numPr>
        <w:spacing w:after="41" w:line="360" w:lineRule="auto"/>
        <w:rPr>
          <w:rFonts w:ascii="NTFCursiveGrey" w:hAnsi="NTFCursiveGrey" w:cs="Arial"/>
          <w:sz w:val="22"/>
          <w:szCs w:val="22"/>
        </w:rPr>
      </w:pPr>
      <w:r w:rsidRPr="0076386A">
        <w:rPr>
          <w:rFonts w:ascii="NTFCursiveGrey" w:hAnsi="NTFCursiveGrey" w:cs="Arial"/>
          <w:sz w:val="22"/>
          <w:szCs w:val="22"/>
        </w:rPr>
        <w:t>The tip of the pencil pointin</w:t>
      </w:r>
      <w:r w:rsidR="00387D20" w:rsidRPr="0076386A">
        <w:rPr>
          <w:rFonts w:ascii="NTFCursiveGrey" w:hAnsi="NTFCursiveGrey" w:cs="Arial"/>
          <w:sz w:val="22"/>
          <w:szCs w:val="22"/>
        </w:rPr>
        <w:t>g towards the top left hand</w:t>
      </w:r>
      <w:r w:rsidRPr="0076386A">
        <w:rPr>
          <w:rFonts w:ascii="NTFCursiveGrey" w:hAnsi="NTFCursiveGrey" w:cs="Arial"/>
          <w:sz w:val="22"/>
          <w:szCs w:val="22"/>
        </w:rPr>
        <w:t xml:space="preserve"> corner. </w:t>
      </w:r>
    </w:p>
    <w:p w:rsidR="006A6127" w:rsidRPr="0076386A" w:rsidRDefault="006A6127" w:rsidP="006A6127">
      <w:pPr>
        <w:pStyle w:val="Default"/>
        <w:numPr>
          <w:ilvl w:val="0"/>
          <w:numId w:val="5"/>
        </w:numPr>
        <w:spacing w:after="41" w:line="360" w:lineRule="auto"/>
        <w:rPr>
          <w:rFonts w:ascii="NTFCursiveGrey" w:hAnsi="NTFCursiveGrey" w:cs="Arial"/>
          <w:sz w:val="22"/>
          <w:szCs w:val="22"/>
        </w:rPr>
      </w:pPr>
      <w:r w:rsidRPr="0076386A">
        <w:rPr>
          <w:rFonts w:ascii="NTFCursiveGrey" w:hAnsi="NTFCursiveGrey" w:cs="Arial"/>
          <w:sz w:val="22"/>
          <w:szCs w:val="22"/>
        </w:rPr>
        <w:t xml:space="preserve">Pencil should be held, between thumb and forefinger, supported by the middle finger, with a light but firm grasp. (allow for idiosyncrasies if writing is correctly formed, legible and fluent). </w:t>
      </w:r>
    </w:p>
    <w:p w:rsidR="006A6127" w:rsidRPr="0076386A" w:rsidRDefault="006A6127" w:rsidP="006A6127">
      <w:pPr>
        <w:pStyle w:val="Default"/>
        <w:numPr>
          <w:ilvl w:val="0"/>
          <w:numId w:val="5"/>
        </w:numPr>
        <w:spacing w:after="41" w:line="360" w:lineRule="auto"/>
        <w:rPr>
          <w:rFonts w:ascii="NTFCursiveGrey" w:hAnsi="NTFCursiveGrey" w:cs="Arial"/>
          <w:sz w:val="22"/>
          <w:szCs w:val="22"/>
        </w:rPr>
      </w:pPr>
      <w:r w:rsidRPr="0076386A">
        <w:rPr>
          <w:rFonts w:ascii="NTFCursiveGrey" w:hAnsi="NTFCursiveGrey" w:cs="Arial"/>
          <w:sz w:val="22"/>
          <w:szCs w:val="22"/>
        </w:rPr>
        <w:lastRenderedPageBreak/>
        <w:t>Correct position of paper – ti</w:t>
      </w:r>
      <w:r w:rsidR="00387D20" w:rsidRPr="0076386A">
        <w:rPr>
          <w:rFonts w:ascii="NTFCursiveGrey" w:hAnsi="NTFCursiveGrey" w:cs="Arial"/>
          <w:sz w:val="22"/>
          <w:szCs w:val="22"/>
        </w:rPr>
        <w:t xml:space="preserve">lted up to the left for right handed </w:t>
      </w:r>
      <w:r w:rsidRPr="0076386A">
        <w:rPr>
          <w:rFonts w:ascii="NTFCursiveGrey" w:hAnsi="NTFCursiveGrey" w:cs="Arial"/>
          <w:sz w:val="22"/>
          <w:szCs w:val="22"/>
        </w:rPr>
        <w:t>child</w:t>
      </w:r>
      <w:r w:rsidR="00387D20" w:rsidRPr="0076386A">
        <w:rPr>
          <w:rFonts w:ascii="NTFCursiveGrey" w:hAnsi="NTFCursiveGrey" w:cs="Arial"/>
          <w:sz w:val="22"/>
          <w:szCs w:val="22"/>
        </w:rPr>
        <w:t>ren; tilted to the right for left handed</w:t>
      </w:r>
      <w:r w:rsidRPr="0076386A">
        <w:rPr>
          <w:rFonts w:ascii="NTFCursiveGrey" w:hAnsi="NTFCursiveGrey" w:cs="Arial"/>
          <w:sz w:val="22"/>
          <w:szCs w:val="22"/>
        </w:rPr>
        <w:t xml:space="preserve"> children. </w:t>
      </w:r>
    </w:p>
    <w:p w:rsidR="006A6127" w:rsidRPr="0076386A" w:rsidRDefault="006A6127" w:rsidP="006A6127">
      <w:pPr>
        <w:pStyle w:val="Default"/>
        <w:numPr>
          <w:ilvl w:val="0"/>
          <w:numId w:val="5"/>
        </w:numPr>
        <w:spacing w:line="360" w:lineRule="auto"/>
        <w:rPr>
          <w:rFonts w:ascii="NTFCursiveGrey" w:hAnsi="NTFCursiveGrey" w:cs="Arial"/>
          <w:sz w:val="22"/>
          <w:szCs w:val="22"/>
        </w:rPr>
      </w:pPr>
      <w:r w:rsidRPr="0076386A">
        <w:rPr>
          <w:rFonts w:ascii="NTFCursiveGrey" w:hAnsi="NTFCursiveGrey" w:cs="Arial"/>
          <w:sz w:val="22"/>
          <w:szCs w:val="22"/>
        </w:rPr>
        <w:t xml:space="preserve">Slight flexing of hand knuckles, thumb and wrist, but no movement of finger knuckles. Hand should be on its side with main weight borne by forearm – the hand will only rest on page enough to steady it as it moves. </w:t>
      </w:r>
    </w:p>
    <w:p w:rsidR="006A6127" w:rsidRPr="0076386A" w:rsidRDefault="006A6127" w:rsidP="006A6127">
      <w:pPr>
        <w:pStyle w:val="Default"/>
        <w:spacing w:line="360" w:lineRule="auto"/>
        <w:ind w:left="720"/>
        <w:rPr>
          <w:rFonts w:ascii="NTFCursiveGrey" w:hAnsi="NTFCursiveGrey" w:cs="Arial"/>
          <w:sz w:val="22"/>
          <w:szCs w:val="22"/>
        </w:rPr>
      </w:pPr>
    </w:p>
    <w:p w:rsidR="006A6127" w:rsidRPr="0076386A" w:rsidRDefault="006A6127" w:rsidP="006A6127">
      <w:pPr>
        <w:pStyle w:val="Default"/>
        <w:spacing w:line="360" w:lineRule="auto"/>
        <w:ind w:left="720"/>
        <w:rPr>
          <w:rFonts w:ascii="NTFCursiveGrey" w:hAnsi="NTFCursiveGrey" w:cs="Arial"/>
          <w:sz w:val="22"/>
          <w:szCs w:val="22"/>
        </w:rPr>
      </w:pPr>
      <w:r w:rsidRPr="0076386A">
        <w:rPr>
          <w:rFonts w:ascii="NTFCursiveGrey" w:hAnsi="NTFCursiveGrey" w:cs="Arial"/>
          <w:sz w:val="22"/>
          <w:szCs w:val="22"/>
        </w:rPr>
        <w:t xml:space="preserve">Common faults to identify and correct </w:t>
      </w:r>
    </w:p>
    <w:p w:rsidR="006A6127" w:rsidRPr="0076386A" w:rsidRDefault="00387D20" w:rsidP="00E82A1E">
      <w:pPr>
        <w:pStyle w:val="Default"/>
        <w:numPr>
          <w:ilvl w:val="0"/>
          <w:numId w:val="5"/>
        </w:numPr>
        <w:spacing w:after="41" w:line="360" w:lineRule="auto"/>
        <w:rPr>
          <w:rFonts w:ascii="NTFCursiveGrey" w:hAnsi="NTFCursiveGrey" w:cs="Arial"/>
          <w:sz w:val="22"/>
          <w:szCs w:val="22"/>
        </w:rPr>
      </w:pPr>
      <w:r w:rsidRPr="0076386A">
        <w:rPr>
          <w:rFonts w:ascii="NTFCursiveGrey" w:hAnsi="NTFCursiveGrey" w:cs="Arial"/>
          <w:sz w:val="22"/>
          <w:szCs w:val="22"/>
        </w:rPr>
        <w:t>Flexing of finger knuckles (Right handed</w:t>
      </w:r>
      <w:r w:rsidR="006A6127" w:rsidRPr="0076386A">
        <w:rPr>
          <w:rFonts w:ascii="NTFCursiveGrey" w:hAnsi="NTFCursiveGrey" w:cs="Arial"/>
          <w:sz w:val="22"/>
          <w:szCs w:val="22"/>
        </w:rPr>
        <w:t xml:space="preserve"> children) </w:t>
      </w:r>
    </w:p>
    <w:p w:rsidR="006A6127" w:rsidRPr="0076386A" w:rsidRDefault="006A6127" w:rsidP="00E82A1E">
      <w:pPr>
        <w:pStyle w:val="Default"/>
        <w:numPr>
          <w:ilvl w:val="0"/>
          <w:numId w:val="5"/>
        </w:numPr>
        <w:spacing w:after="41" w:line="360" w:lineRule="auto"/>
        <w:rPr>
          <w:rFonts w:ascii="NTFCursiveGrey" w:hAnsi="NTFCursiveGrey" w:cs="Arial"/>
          <w:sz w:val="22"/>
          <w:szCs w:val="22"/>
        </w:rPr>
      </w:pPr>
      <w:r w:rsidRPr="0076386A">
        <w:rPr>
          <w:rFonts w:ascii="NTFCursiveGrey" w:hAnsi="NTFCursiveGrey" w:cs="Arial"/>
          <w:sz w:val="22"/>
          <w:szCs w:val="22"/>
        </w:rPr>
        <w:t xml:space="preserve">Pencil or pen held too near the point. </w:t>
      </w:r>
    </w:p>
    <w:p w:rsidR="006A6127" w:rsidRPr="0076386A" w:rsidRDefault="006A6127" w:rsidP="00E82A1E">
      <w:pPr>
        <w:pStyle w:val="Default"/>
        <w:numPr>
          <w:ilvl w:val="0"/>
          <w:numId w:val="5"/>
        </w:numPr>
        <w:spacing w:line="360" w:lineRule="auto"/>
        <w:rPr>
          <w:rFonts w:ascii="NTFCursiveGrey" w:hAnsi="NTFCursiveGrey" w:cs="Arial"/>
          <w:sz w:val="22"/>
          <w:szCs w:val="22"/>
        </w:rPr>
      </w:pPr>
      <w:r w:rsidRPr="0076386A">
        <w:rPr>
          <w:rFonts w:ascii="NTFCursiveGrey" w:hAnsi="NTFCursiveGrey" w:cs="Arial"/>
          <w:sz w:val="22"/>
          <w:szCs w:val="22"/>
        </w:rPr>
        <w:t xml:space="preserve">Pen held too far from point – difficult to manipulate. </w:t>
      </w:r>
    </w:p>
    <w:p w:rsidR="006A6127" w:rsidRPr="0076386A" w:rsidRDefault="006A6127" w:rsidP="006A6127">
      <w:pPr>
        <w:pStyle w:val="Default"/>
        <w:spacing w:line="360" w:lineRule="auto"/>
        <w:ind w:left="720"/>
        <w:rPr>
          <w:rFonts w:ascii="NTFCursiveGrey" w:hAnsi="NTFCursiveGrey" w:cs="Arial"/>
          <w:sz w:val="22"/>
          <w:szCs w:val="22"/>
        </w:rPr>
      </w:pPr>
    </w:p>
    <w:p w:rsidR="006A6127" w:rsidRPr="0076386A" w:rsidRDefault="006A6127" w:rsidP="006A6127">
      <w:pPr>
        <w:pStyle w:val="Default"/>
        <w:spacing w:line="360" w:lineRule="auto"/>
        <w:ind w:left="720"/>
        <w:rPr>
          <w:rFonts w:ascii="NTFCursiveGrey" w:hAnsi="NTFCursiveGrey" w:cs="Arial"/>
          <w:sz w:val="22"/>
          <w:szCs w:val="22"/>
        </w:rPr>
      </w:pPr>
      <w:r w:rsidRPr="0076386A">
        <w:rPr>
          <w:rFonts w:ascii="NTFCursiveGrey" w:hAnsi="NTFCursiveGrey" w:cs="Arial"/>
          <w:sz w:val="22"/>
          <w:szCs w:val="22"/>
        </w:rPr>
        <w:t>Pra</w:t>
      </w:r>
      <w:r w:rsidR="00387D20" w:rsidRPr="0076386A">
        <w:rPr>
          <w:rFonts w:ascii="NTFCursiveGrey" w:hAnsi="NTFCursiveGrey" w:cs="Arial"/>
          <w:sz w:val="22"/>
          <w:szCs w:val="22"/>
        </w:rPr>
        <w:t>ctical rules to help left-handed children</w:t>
      </w:r>
      <w:r w:rsidRPr="0076386A">
        <w:rPr>
          <w:rFonts w:ascii="NTFCursiveGrey" w:hAnsi="NTFCursiveGrey" w:cs="Arial"/>
          <w:sz w:val="22"/>
          <w:szCs w:val="22"/>
        </w:rPr>
        <w:t xml:space="preserve"> </w:t>
      </w:r>
    </w:p>
    <w:p w:rsidR="006A6127" w:rsidRPr="0076386A" w:rsidRDefault="006A6127" w:rsidP="00E82A1E">
      <w:pPr>
        <w:pStyle w:val="Default"/>
        <w:numPr>
          <w:ilvl w:val="0"/>
          <w:numId w:val="5"/>
        </w:numPr>
        <w:spacing w:after="41" w:line="360" w:lineRule="auto"/>
        <w:rPr>
          <w:rFonts w:ascii="NTFCursiveGrey" w:hAnsi="NTFCursiveGrey" w:cs="Arial"/>
          <w:sz w:val="22"/>
          <w:szCs w:val="22"/>
        </w:rPr>
      </w:pPr>
      <w:r w:rsidRPr="0076386A">
        <w:rPr>
          <w:rFonts w:ascii="NTFCursiveGrey" w:hAnsi="NTFCursiveGrey" w:cs="Arial"/>
          <w:sz w:val="22"/>
          <w:szCs w:val="22"/>
        </w:rPr>
        <w:t xml:space="preserve">Place the paper to the left side and slant as necessary so the writer’s view is not obstructed and his/her arm can move freely. </w:t>
      </w:r>
    </w:p>
    <w:p w:rsidR="006A6127" w:rsidRPr="0076386A" w:rsidRDefault="006A6127" w:rsidP="00E82A1E">
      <w:pPr>
        <w:pStyle w:val="Default"/>
        <w:numPr>
          <w:ilvl w:val="0"/>
          <w:numId w:val="5"/>
        </w:numPr>
        <w:spacing w:after="41" w:line="360" w:lineRule="auto"/>
        <w:rPr>
          <w:rFonts w:ascii="NTFCursiveGrey" w:hAnsi="NTFCursiveGrey" w:cs="Arial"/>
          <w:sz w:val="22"/>
          <w:szCs w:val="22"/>
        </w:rPr>
      </w:pPr>
      <w:r w:rsidRPr="0076386A">
        <w:rPr>
          <w:rFonts w:ascii="NTFCursiveGrey" w:hAnsi="NTFCursiveGrey" w:cs="Arial"/>
          <w:sz w:val="22"/>
          <w:szCs w:val="22"/>
        </w:rPr>
        <w:t xml:space="preserve">Use a soft pencil, and later on, a fibre tip pen to avoid smudging. </w:t>
      </w:r>
    </w:p>
    <w:p w:rsidR="006A6127" w:rsidRPr="0076386A" w:rsidRDefault="006A6127" w:rsidP="00E82A1E">
      <w:pPr>
        <w:pStyle w:val="Default"/>
        <w:numPr>
          <w:ilvl w:val="0"/>
          <w:numId w:val="5"/>
        </w:numPr>
        <w:spacing w:line="360" w:lineRule="auto"/>
        <w:rPr>
          <w:rFonts w:ascii="NTFCursiveGrey" w:hAnsi="NTFCursiveGrey" w:cs="Arial"/>
          <w:sz w:val="22"/>
          <w:szCs w:val="22"/>
        </w:rPr>
      </w:pPr>
      <w:r w:rsidRPr="0076386A">
        <w:rPr>
          <w:rFonts w:ascii="NTFCursiveGrey" w:hAnsi="NTFCursiveGrey" w:cs="Arial"/>
          <w:sz w:val="22"/>
          <w:szCs w:val="22"/>
        </w:rPr>
        <w:t xml:space="preserve">Sit the left-hander on the non-writing side of a neighbour so they do not bump elbows. </w:t>
      </w:r>
    </w:p>
    <w:p w:rsidR="006A6127" w:rsidRPr="0076386A" w:rsidRDefault="006A6127" w:rsidP="006A6127">
      <w:pPr>
        <w:pStyle w:val="Default"/>
        <w:spacing w:line="360" w:lineRule="auto"/>
        <w:ind w:left="720"/>
        <w:rPr>
          <w:rFonts w:ascii="NTFCursiveGrey" w:hAnsi="NTFCursiveGrey" w:cs="Arial"/>
          <w:sz w:val="22"/>
          <w:szCs w:val="22"/>
        </w:rPr>
      </w:pPr>
    </w:p>
    <w:p w:rsidR="006A6127" w:rsidRPr="0076386A" w:rsidRDefault="006A6127" w:rsidP="006A6127">
      <w:pPr>
        <w:pStyle w:val="Default"/>
        <w:spacing w:line="360" w:lineRule="auto"/>
        <w:ind w:left="720"/>
        <w:rPr>
          <w:rFonts w:ascii="NTFCursiveGrey" w:hAnsi="NTFCursiveGrey" w:cs="Arial"/>
          <w:sz w:val="22"/>
          <w:szCs w:val="22"/>
        </w:rPr>
      </w:pPr>
      <w:r w:rsidRPr="0076386A">
        <w:rPr>
          <w:rFonts w:ascii="NTFCursiveGrey" w:hAnsi="NTFCursiveGrey" w:cs="Arial"/>
          <w:sz w:val="22"/>
          <w:szCs w:val="22"/>
        </w:rPr>
        <w:t xml:space="preserve">Correction of errors </w:t>
      </w:r>
    </w:p>
    <w:p w:rsidR="006A6127" w:rsidRPr="0076386A" w:rsidRDefault="006A6127" w:rsidP="006A6127">
      <w:pPr>
        <w:pStyle w:val="Default"/>
        <w:spacing w:line="360" w:lineRule="auto"/>
        <w:ind w:left="720"/>
        <w:rPr>
          <w:rFonts w:ascii="NTFCursiveGrey" w:hAnsi="NTFCursiveGrey" w:cs="Arial"/>
          <w:sz w:val="22"/>
          <w:szCs w:val="22"/>
        </w:rPr>
      </w:pPr>
      <w:r w:rsidRPr="0076386A">
        <w:rPr>
          <w:rFonts w:ascii="NTFCursiveGrey" w:hAnsi="NTFCursiveGrey" w:cs="Arial"/>
          <w:sz w:val="22"/>
          <w:szCs w:val="22"/>
        </w:rPr>
        <w:t xml:space="preserve">When using pencils, children will be encouraged to erase the mistake neatly and rewrite the word. </w:t>
      </w:r>
    </w:p>
    <w:p w:rsidR="006A6127" w:rsidRPr="0076386A" w:rsidRDefault="006A6127" w:rsidP="00387D20">
      <w:pPr>
        <w:pStyle w:val="Default"/>
        <w:spacing w:line="360" w:lineRule="auto"/>
        <w:ind w:left="720"/>
        <w:rPr>
          <w:rFonts w:ascii="NTFCursiveGrey" w:hAnsi="NTFCursiveGrey" w:cs="Arial"/>
          <w:sz w:val="22"/>
          <w:szCs w:val="22"/>
        </w:rPr>
      </w:pPr>
      <w:r w:rsidRPr="0076386A">
        <w:rPr>
          <w:rFonts w:ascii="NTFCursiveGrey" w:hAnsi="NTFCursiveGrey" w:cs="Arial"/>
          <w:sz w:val="22"/>
          <w:szCs w:val="22"/>
        </w:rPr>
        <w:t>Children are not allowed to bri</w:t>
      </w:r>
      <w:r w:rsidR="00B474C2" w:rsidRPr="0076386A">
        <w:rPr>
          <w:rFonts w:ascii="NTFCursiveGrey" w:hAnsi="NTFCursiveGrey" w:cs="Arial"/>
          <w:sz w:val="22"/>
          <w:szCs w:val="22"/>
        </w:rPr>
        <w:t>ng correction fluid to school so w</w:t>
      </w:r>
      <w:r w:rsidR="00E82A1E" w:rsidRPr="0076386A">
        <w:rPr>
          <w:rFonts w:ascii="NTFCursiveGrey" w:hAnsi="NTFCursiveGrey" w:cs="Arial"/>
          <w:sz w:val="22"/>
          <w:szCs w:val="22"/>
        </w:rPr>
        <w:t>hen using pen, t</w:t>
      </w:r>
      <w:r w:rsidRPr="0076386A">
        <w:rPr>
          <w:rFonts w:ascii="NTFCursiveGrey" w:hAnsi="NTFCursiveGrey" w:cs="Arial"/>
          <w:sz w:val="22"/>
          <w:szCs w:val="22"/>
        </w:rPr>
        <w:t>hey will correct errors by putting one horizontal line through the mistake and rewriting it above or immediately afterwards. Brackets will not be used.</w:t>
      </w:r>
    </w:p>
    <w:p w:rsidR="00387D20" w:rsidRPr="0076386A" w:rsidRDefault="00387D20" w:rsidP="00387D20">
      <w:pPr>
        <w:pStyle w:val="Default"/>
        <w:spacing w:line="360" w:lineRule="auto"/>
        <w:ind w:left="720"/>
        <w:rPr>
          <w:rFonts w:ascii="NTFCursiveGrey" w:hAnsi="NTFCursiveGrey" w:cs="Arial"/>
          <w:sz w:val="22"/>
          <w:szCs w:val="22"/>
        </w:rPr>
      </w:pPr>
    </w:p>
    <w:p w:rsidR="00387D20" w:rsidRPr="0076386A" w:rsidRDefault="00387D20" w:rsidP="00387D20">
      <w:pPr>
        <w:pStyle w:val="Default"/>
        <w:spacing w:line="360" w:lineRule="auto"/>
        <w:ind w:left="720"/>
        <w:rPr>
          <w:rFonts w:ascii="NTFCursiveGrey" w:hAnsi="NTFCursiveGrey" w:cs="Arial"/>
          <w:sz w:val="22"/>
          <w:szCs w:val="22"/>
        </w:rPr>
      </w:pPr>
      <w:r w:rsidRPr="0076386A">
        <w:rPr>
          <w:rFonts w:ascii="NTFCursiveGrey" w:hAnsi="NTFCursiveGrey" w:cs="Arial"/>
          <w:sz w:val="22"/>
          <w:szCs w:val="22"/>
        </w:rPr>
        <w:t>If handwriting is an issue and intervention is required, the next steps may be to provide support through a sensory and motor skills support group.  The teacher may need to record their concerns on a record of concern form and discuss with the SENCO.  These children may avail of occupational therapy support to develop muscle strength and fine motor skills.</w:t>
      </w:r>
    </w:p>
    <w:p w:rsidR="00E82A1E" w:rsidRPr="0076386A" w:rsidRDefault="00E82A1E" w:rsidP="00387D20">
      <w:pPr>
        <w:autoSpaceDE w:val="0"/>
        <w:autoSpaceDN w:val="0"/>
        <w:adjustRightInd w:val="0"/>
        <w:spacing w:after="0" w:line="360" w:lineRule="auto"/>
        <w:rPr>
          <w:rFonts w:ascii="NTFCursiveGrey" w:hAnsi="NTFCursiveGrey" w:cs="Arial"/>
          <w:color w:val="000000"/>
        </w:rPr>
      </w:pPr>
    </w:p>
    <w:p w:rsidR="00E82A1E" w:rsidRPr="0076386A" w:rsidRDefault="00E82A1E" w:rsidP="006A6127">
      <w:pPr>
        <w:pStyle w:val="ListParagraph"/>
        <w:numPr>
          <w:ilvl w:val="0"/>
          <w:numId w:val="4"/>
        </w:numPr>
        <w:autoSpaceDE w:val="0"/>
        <w:autoSpaceDN w:val="0"/>
        <w:adjustRightInd w:val="0"/>
        <w:spacing w:after="0" w:line="360" w:lineRule="auto"/>
        <w:rPr>
          <w:rFonts w:ascii="NTFCursiveGrey" w:hAnsi="NTFCursiveGrey" w:cs="Arial"/>
          <w:color w:val="000000"/>
        </w:rPr>
      </w:pPr>
    </w:p>
    <w:p w:rsidR="006A6127" w:rsidRPr="0076386A" w:rsidRDefault="00E82A1E" w:rsidP="00B474C2">
      <w:pPr>
        <w:pStyle w:val="ListParagraph"/>
        <w:numPr>
          <w:ilvl w:val="0"/>
          <w:numId w:val="4"/>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b/>
          <w:bCs/>
          <w:color w:val="000000"/>
        </w:rPr>
        <w:t xml:space="preserve">Foundation Stage (Year 1 &amp; Year </w:t>
      </w:r>
      <w:r w:rsidR="006A6127" w:rsidRPr="0076386A">
        <w:rPr>
          <w:rFonts w:ascii="NTFCursiveGrey" w:hAnsi="NTFCursiveGrey" w:cs="Arial"/>
          <w:b/>
          <w:bCs/>
          <w:color w:val="000000"/>
        </w:rPr>
        <w:t xml:space="preserve">2) </w:t>
      </w:r>
    </w:p>
    <w:p w:rsidR="006A6127" w:rsidRPr="0076386A" w:rsidRDefault="00D23948" w:rsidP="00880531">
      <w:pPr>
        <w:autoSpaceDE w:val="0"/>
        <w:autoSpaceDN w:val="0"/>
        <w:adjustRightInd w:val="0"/>
        <w:spacing w:after="0" w:line="360" w:lineRule="auto"/>
        <w:ind w:left="720"/>
        <w:rPr>
          <w:rFonts w:ascii="NTFCursiveGrey" w:hAnsi="NTFCursiveGrey" w:cs="Arial"/>
          <w:color w:val="000000"/>
        </w:rPr>
      </w:pPr>
      <w:r w:rsidRPr="0076386A">
        <w:rPr>
          <w:rFonts w:ascii="NTFCursiveGrey" w:hAnsi="NTFCursiveGrey" w:cs="Arial"/>
          <w:b/>
          <w:bCs/>
          <w:color w:val="000000"/>
        </w:rPr>
        <w:t>Year</w:t>
      </w:r>
      <w:r w:rsidR="006A6127" w:rsidRPr="0076386A">
        <w:rPr>
          <w:rFonts w:ascii="NTFCursiveGrey" w:hAnsi="NTFCursiveGrey" w:cs="Arial"/>
          <w:b/>
          <w:bCs/>
          <w:color w:val="000000"/>
        </w:rPr>
        <w:t xml:space="preserve"> One </w:t>
      </w:r>
    </w:p>
    <w:p w:rsidR="006A6127" w:rsidRPr="0076386A" w:rsidRDefault="006A6127" w:rsidP="00387D20">
      <w:pPr>
        <w:pStyle w:val="ListParagraph"/>
        <w:autoSpaceDE w:val="0"/>
        <w:autoSpaceDN w:val="0"/>
        <w:adjustRightInd w:val="0"/>
        <w:spacing w:after="0" w:line="360" w:lineRule="auto"/>
        <w:rPr>
          <w:rFonts w:ascii="NTFCursiveGrey" w:hAnsi="NTFCursiveGrey" w:cs="Arial"/>
          <w:b/>
          <w:color w:val="000000"/>
          <w:u w:val="single"/>
        </w:rPr>
      </w:pPr>
      <w:r w:rsidRPr="0076386A">
        <w:rPr>
          <w:rFonts w:ascii="NTFCursiveGrey" w:hAnsi="NTFCursiveGrey" w:cs="Arial"/>
          <w:b/>
          <w:color w:val="000000"/>
          <w:u w:val="single"/>
        </w:rPr>
        <w:t xml:space="preserve">Materials: </w:t>
      </w:r>
    </w:p>
    <w:p w:rsidR="006A6127" w:rsidRPr="0076386A" w:rsidRDefault="006A6127" w:rsidP="00387D20">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Variety of blank paper, whiteboards</w:t>
      </w:r>
      <w:r w:rsidR="00762973" w:rsidRPr="0076386A">
        <w:rPr>
          <w:rFonts w:ascii="NTFCursiveGrey" w:hAnsi="NTFCursiveGrey" w:cs="Arial"/>
          <w:color w:val="000000"/>
        </w:rPr>
        <w:t>, Nelson Handwriting Workbook Starter A and B</w:t>
      </w:r>
      <w:r w:rsidR="00880531" w:rsidRPr="0076386A">
        <w:rPr>
          <w:rFonts w:ascii="NTFCursiveGrey" w:hAnsi="NTFCursiveGrey" w:cs="Arial"/>
          <w:color w:val="000000"/>
        </w:rPr>
        <w:t>, Nelson frieze and flash cards.</w:t>
      </w:r>
      <w:r w:rsidRPr="0076386A">
        <w:rPr>
          <w:rFonts w:ascii="NTFCursiveGrey" w:hAnsi="NTFCursiveGrey" w:cs="Arial"/>
          <w:color w:val="000000"/>
        </w:rPr>
        <w:t xml:space="preserve"> </w:t>
      </w:r>
      <w:r w:rsidR="00880531" w:rsidRPr="0076386A">
        <w:rPr>
          <w:rFonts w:ascii="NTFCursiveGrey" w:hAnsi="NTFCursiveGrey" w:cs="Arial"/>
          <w:color w:val="000000"/>
        </w:rPr>
        <w:t>Nelson Handwriting Resource and Assessment book.</w:t>
      </w:r>
    </w:p>
    <w:p w:rsidR="006A6127" w:rsidRPr="0076386A" w:rsidRDefault="006A6127" w:rsidP="00387D20">
      <w:pPr>
        <w:pStyle w:val="ListParagraph"/>
        <w:autoSpaceDE w:val="0"/>
        <w:autoSpaceDN w:val="0"/>
        <w:adjustRightInd w:val="0"/>
        <w:spacing w:after="0" w:line="360" w:lineRule="auto"/>
        <w:rPr>
          <w:rFonts w:ascii="NTFCursiveGrey" w:hAnsi="NTFCursiveGrey" w:cs="Arial"/>
          <w:b/>
          <w:color w:val="000000"/>
          <w:u w:val="single"/>
        </w:rPr>
      </w:pPr>
      <w:r w:rsidRPr="0076386A">
        <w:rPr>
          <w:rFonts w:ascii="NTFCursiveGrey" w:hAnsi="NTFCursiveGrey" w:cs="Arial"/>
          <w:b/>
          <w:color w:val="000000"/>
          <w:u w:val="single"/>
        </w:rPr>
        <w:t xml:space="preserve">Tools: </w:t>
      </w:r>
    </w:p>
    <w:p w:rsidR="006A6127" w:rsidRPr="0076386A" w:rsidRDefault="006A6127" w:rsidP="00387D20">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Giant crayons, paintbrushes, large triangular pencils, whiteboard pens and rubbers, </w:t>
      </w:r>
    </w:p>
    <w:p w:rsidR="006A6127" w:rsidRPr="0076386A" w:rsidRDefault="006A6127" w:rsidP="00387D20">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pencil grips, sharpeners, chalk. </w:t>
      </w:r>
    </w:p>
    <w:p w:rsidR="006A6127" w:rsidRPr="0076386A" w:rsidRDefault="006A6127" w:rsidP="006A6127">
      <w:pPr>
        <w:pStyle w:val="ListParagraph"/>
        <w:numPr>
          <w:ilvl w:val="0"/>
          <w:numId w:val="4"/>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Activities to develop manipulative skills, hand to eye co-ordination and left to right orientation: </w:t>
      </w:r>
    </w:p>
    <w:p w:rsidR="006A6127" w:rsidRPr="0076386A" w:rsidRDefault="006A6127" w:rsidP="00D23948">
      <w:pPr>
        <w:pStyle w:val="ListParagraph"/>
        <w:numPr>
          <w:ilvl w:val="0"/>
          <w:numId w:val="5"/>
        </w:numPr>
        <w:autoSpaceDE w:val="0"/>
        <w:autoSpaceDN w:val="0"/>
        <w:adjustRightInd w:val="0"/>
        <w:spacing w:after="42" w:line="360" w:lineRule="auto"/>
        <w:rPr>
          <w:rFonts w:ascii="NTFCursiveGrey" w:hAnsi="NTFCursiveGrey" w:cs="Arial"/>
          <w:color w:val="000000"/>
        </w:rPr>
      </w:pPr>
      <w:r w:rsidRPr="0076386A">
        <w:rPr>
          <w:rFonts w:ascii="NTFCursiveGrey" w:hAnsi="NTFCursiveGrey" w:cs="Arial"/>
          <w:color w:val="000000"/>
        </w:rPr>
        <w:t xml:space="preserve">Play using beads, blocks, jigsaws </w:t>
      </w:r>
    </w:p>
    <w:p w:rsidR="006A6127" w:rsidRPr="0076386A" w:rsidRDefault="006A6127" w:rsidP="00D23948">
      <w:pPr>
        <w:pStyle w:val="ListParagraph"/>
        <w:numPr>
          <w:ilvl w:val="0"/>
          <w:numId w:val="5"/>
        </w:numPr>
        <w:autoSpaceDE w:val="0"/>
        <w:autoSpaceDN w:val="0"/>
        <w:adjustRightInd w:val="0"/>
        <w:spacing w:after="42" w:line="360" w:lineRule="auto"/>
        <w:rPr>
          <w:rFonts w:ascii="NTFCursiveGrey" w:hAnsi="NTFCursiveGrey" w:cs="Arial"/>
          <w:color w:val="000000"/>
        </w:rPr>
      </w:pPr>
      <w:r w:rsidRPr="0076386A">
        <w:rPr>
          <w:rFonts w:ascii="NTFCursiveGrey" w:hAnsi="NTFCursiveGrey" w:cs="Arial"/>
          <w:color w:val="000000"/>
        </w:rPr>
        <w:t xml:space="preserve">Cutting out activities with scissors </w:t>
      </w:r>
    </w:p>
    <w:p w:rsidR="006A6127" w:rsidRPr="0076386A" w:rsidRDefault="006A6127" w:rsidP="00D23948">
      <w:pPr>
        <w:pStyle w:val="ListParagraph"/>
        <w:numPr>
          <w:ilvl w:val="0"/>
          <w:numId w:val="5"/>
        </w:numPr>
        <w:autoSpaceDE w:val="0"/>
        <w:autoSpaceDN w:val="0"/>
        <w:adjustRightInd w:val="0"/>
        <w:spacing w:after="42" w:line="360" w:lineRule="auto"/>
        <w:rPr>
          <w:rFonts w:ascii="NTFCursiveGrey" w:hAnsi="NTFCursiveGrey" w:cs="Arial"/>
          <w:color w:val="000000"/>
        </w:rPr>
      </w:pPr>
      <w:r w:rsidRPr="0076386A">
        <w:rPr>
          <w:rFonts w:ascii="NTFCursiveGrey" w:hAnsi="NTFCursiveGrey" w:cs="Arial"/>
          <w:color w:val="000000"/>
        </w:rPr>
        <w:t xml:space="preserve">Modelling with dough </w:t>
      </w:r>
    </w:p>
    <w:p w:rsidR="006A6127" w:rsidRPr="0076386A" w:rsidRDefault="006A6127" w:rsidP="00D23948">
      <w:pPr>
        <w:pStyle w:val="ListParagraph"/>
        <w:numPr>
          <w:ilvl w:val="0"/>
          <w:numId w:val="5"/>
        </w:numPr>
        <w:autoSpaceDE w:val="0"/>
        <w:autoSpaceDN w:val="0"/>
        <w:adjustRightInd w:val="0"/>
        <w:spacing w:after="42" w:line="360" w:lineRule="auto"/>
        <w:rPr>
          <w:rFonts w:ascii="NTFCursiveGrey" w:hAnsi="NTFCursiveGrey" w:cs="Arial"/>
          <w:color w:val="000000"/>
        </w:rPr>
      </w:pPr>
      <w:r w:rsidRPr="0076386A">
        <w:rPr>
          <w:rFonts w:ascii="NTFCursiveGrey" w:hAnsi="NTFCursiveGrey" w:cs="Arial"/>
          <w:color w:val="000000"/>
        </w:rPr>
        <w:t xml:space="preserve">Free painting to encourage sweeping movements </w:t>
      </w:r>
    </w:p>
    <w:p w:rsidR="006A6127" w:rsidRPr="0076386A" w:rsidRDefault="00D23948" w:rsidP="00880531">
      <w:pPr>
        <w:pStyle w:val="ListParagraph"/>
        <w:numPr>
          <w:ilvl w:val="0"/>
          <w:numId w:val="5"/>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Finger plays and action rhymes.</w:t>
      </w:r>
    </w:p>
    <w:p w:rsidR="00387D20" w:rsidRPr="0076386A" w:rsidRDefault="00387D20" w:rsidP="00387D20">
      <w:pPr>
        <w:pStyle w:val="ListParagraph"/>
        <w:autoSpaceDE w:val="0"/>
        <w:autoSpaceDN w:val="0"/>
        <w:adjustRightInd w:val="0"/>
        <w:spacing w:after="0" w:line="360" w:lineRule="auto"/>
        <w:ind w:left="1440"/>
        <w:rPr>
          <w:rFonts w:ascii="NTFCursiveGrey" w:hAnsi="NTFCursiveGrey" w:cs="Arial"/>
          <w:color w:val="000000"/>
        </w:rPr>
      </w:pPr>
    </w:p>
    <w:p w:rsidR="006A6127" w:rsidRPr="0076386A" w:rsidRDefault="006A6127" w:rsidP="00880531">
      <w:pPr>
        <w:autoSpaceDE w:val="0"/>
        <w:autoSpaceDN w:val="0"/>
        <w:adjustRightInd w:val="0"/>
        <w:spacing w:after="0" w:line="360" w:lineRule="auto"/>
        <w:ind w:left="720"/>
        <w:rPr>
          <w:rFonts w:ascii="NTFCursiveGrey" w:hAnsi="NTFCursiveGrey" w:cs="Arial"/>
          <w:color w:val="000000"/>
          <w:u w:val="single"/>
        </w:rPr>
      </w:pPr>
      <w:r w:rsidRPr="0076386A">
        <w:rPr>
          <w:rFonts w:ascii="NTFCursiveGrey" w:hAnsi="NTFCursiveGrey" w:cs="Arial"/>
          <w:color w:val="000000"/>
          <w:u w:val="single"/>
        </w:rPr>
        <w:t>Pre-writing and writing skills taught</w:t>
      </w:r>
      <w:r w:rsidR="001B1863" w:rsidRPr="0076386A">
        <w:rPr>
          <w:rFonts w:ascii="NTFCursiveGrey" w:hAnsi="NTFCursiveGrey" w:cs="Arial"/>
          <w:color w:val="000000"/>
          <w:u w:val="single"/>
        </w:rPr>
        <w:t>:</w:t>
      </w:r>
      <w:r w:rsidRPr="0076386A">
        <w:rPr>
          <w:rFonts w:ascii="NTFCursiveGrey" w:hAnsi="NTFCursiveGrey" w:cs="Arial"/>
          <w:color w:val="000000"/>
          <w:u w:val="single"/>
        </w:rPr>
        <w:t xml:space="preserve"> </w:t>
      </w:r>
    </w:p>
    <w:p w:rsidR="006A6127" w:rsidRPr="0076386A" w:rsidRDefault="006A6127" w:rsidP="00387D20">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lastRenderedPageBreak/>
        <w:t xml:space="preserve">All skills will be taught using a multi-sensory approach – includes visual comparison, kinaesthetic awareness and a simple oral explanation (e.g. down, up, over) </w:t>
      </w:r>
    </w:p>
    <w:p w:rsidR="006A6127" w:rsidRPr="0076386A" w:rsidRDefault="006A6127" w:rsidP="00D23948">
      <w:pPr>
        <w:pStyle w:val="ListParagraph"/>
        <w:numPr>
          <w:ilvl w:val="0"/>
          <w:numId w:val="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 xml:space="preserve">Practising writing patterns on white boards </w:t>
      </w:r>
    </w:p>
    <w:p w:rsidR="006A6127" w:rsidRPr="0076386A" w:rsidRDefault="006A6127" w:rsidP="00D23948">
      <w:pPr>
        <w:pStyle w:val="ListParagraph"/>
        <w:numPr>
          <w:ilvl w:val="0"/>
          <w:numId w:val="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 xml:space="preserve">Creating/producing scribbles, lines and patterns using a range of writing tools </w:t>
      </w:r>
    </w:p>
    <w:p w:rsidR="006A6127" w:rsidRPr="0076386A" w:rsidRDefault="006A6127" w:rsidP="00D23948">
      <w:pPr>
        <w:pStyle w:val="ListParagraph"/>
        <w:numPr>
          <w:ilvl w:val="0"/>
          <w:numId w:val="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Tracing, completing, copying and repeating writing patterns and</w:t>
      </w:r>
      <w:r w:rsidR="00762973" w:rsidRPr="0076386A">
        <w:rPr>
          <w:rFonts w:ascii="NTFCursiveGrey" w:hAnsi="NTFCursiveGrey" w:cs="Arial"/>
          <w:color w:val="000000"/>
        </w:rPr>
        <w:t xml:space="preserve"> individual</w:t>
      </w:r>
      <w:r w:rsidRPr="0076386A">
        <w:rPr>
          <w:rFonts w:ascii="NTFCursiveGrey" w:hAnsi="NTFCursiveGrey" w:cs="Arial"/>
          <w:color w:val="000000"/>
        </w:rPr>
        <w:t xml:space="preserve"> letter </w:t>
      </w:r>
      <w:r w:rsidR="00762973" w:rsidRPr="0076386A">
        <w:rPr>
          <w:rFonts w:ascii="NTFCursiveGrey" w:hAnsi="NTFCursiveGrey" w:cs="Arial"/>
          <w:color w:val="000000"/>
        </w:rPr>
        <w:t>formation including flicks</w:t>
      </w:r>
      <w:r w:rsidR="001B1863" w:rsidRPr="0076386A">
        <w:rPr>
          <w:rFonts w:ascii="NTFCursiveGrey" w:hAnsi="NTFCursiveGrey" w:cs="Arial"/>
          <w:color w:val="000000"/>
        </w:rPr>
        <w:t xml:space="preserve"> in</w:t>
      </w:r>
      <w:r w:rsidR="001B1863" w:rsidRPr="0076386A">
        <w:rPr>
          <w:rFonts w:ascii="NTFCursiveGrey" w:hAnsi="NTFCursiveGrey" w:cs="Arial"/>
        </w:rPr>
        <w:t xml:space="preserve"> Nelson handwriting booklets, </w:t>
      </w:r>
      <w:r w:rsidRPr="0076386A">
        <w:rPr>
          <w:rFonts w:ascii="NTFCursiveGrey" w:hAnsi="NTFCursiveGrey" w:cs="Arial"/>
          <w:color w:val="000000"/>
        </w:rPr>
        <w:t>teache</w:t>
      </w:r>
      <w:r w:rsidR="00762973" w:rsidRPr="0076386A">
        <w:rPr>
          <w:rFonts w:ascii="NTFCursiveGrey" w:hAnsi="NTFCursiveGrey" w:cs="Arial"/>
          <w:color w:val="000000"/>
        </w:rPr>
        <w:t xml:space="preserve">r prepared handwriting booklets, </w:t>
      </w:r>
      <w:r w:rsidRPr="0076386A">
        <w:rPr>
          <w:rFonts w:ascii="NTFCursiveGrey" w:hAnsi="NTFCursiveGrey" w:cs="Arial"/>
          <w:color w:val="000000"/>
        </w:rPr>
        <w:t>sheets</w:t>
      </w:r>
      <w:r w:rsidR="00762973" w:rsidRPr="0076386A">
        <w:rPr>
          <w:rFonts w:ascii="NTFCursiveGrey" w:hAnsi="NTFCursiveGrey" w:cs="Arial"/>
          <w:color w:val="000000"/>
        </w:rPr>
        <w:t xml:space="preserve"> </w:t>
      </w:r>
      <w:r w:rsidR="001B1863" w:rsidRPr="0076386A">
        <w:rPr>
          <w:rFonts w:ascii="NTFCursiveGrey" w:hAnsi="NTFCursiveGrey" w:cs="Arial"/>
        </w:rPr>
        <w:t>and in their classwork books.</w:t>
      </w:r>
    </w:p>
    <w:p w:rsidR="006A6127" w:rsidRPr="0076386A" w:rsidRDefault="006A6127" w:rsidP="00D23948">
      <w:pPr>
        <w:pStyle w:val="ListParagraph"/>
        <w:numPr>
          <w:ilvl w:val="0"/>
          <w:numId w:val="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 xml:space="preserve">Practising writing letters correctly and progressing to short words </w:t>
      </w:r>
    </w:p>
    <w:p w:rsidR="006A6127" w:rsidRPr="0076386A" w:rsidRDefault="006A6127" w:rsidP="00D23948">
      <w:pPr>
        <w:pStyle w:val="ListParagraph"/>
        <w:numPr>
          <w:ilvl w:val="0"/>
          <w:numId w:val="5"/>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Becomin</w:t>
      </w:r>
      <w:r w:rsidR="00D23948" w:rsidRPr="0076386A">
        <w:rPr>
          <w:rFonts w:ascii="NTFCursiveGrey" w:hAnsi="NTFCursiveGrey" w:cs="Arial"/>
          <w:color w:val="000000"/>
        </w:rPr>
        <w:t>g aware of spaces between words.</w:t>
      </w:r>
    </w:p>
    <w:p w:rsidR="006A6127" w:rsidRPr="0076386A" w:rsidRDefault="006A6127" w:rsidP="006A6127">
      <w:pPr>
        <w:pStyle w:val="ListParagraph"/>
        <w:numPr>
          <w:ilvl w:val="0"/>
          <w:numId w:val="4"/>
        </w:numPr>
        <w:autoSpaceDE w:val="0"/>
        <w:autoSpaceDN w:val="0"/>
        <w:adjustRightInd w:val="0"/>
        <w:spacing w:after="0" w:line="360" w:lineRule="auto"/>
        <w:rPr>
          <w:rFonts w:ascii="NTFCursiveGrey" w:hAnsi="NTFCursiveGrey" w:cs="Arial"/>
          <w:color w:val="000000"/>
        </w:rPr>
      </w:pPr>
    </w:p>
    <w:p w:rsidR="006A6127" w:rsidRPr="0076386A" w:rsidRDefault="006A6127" w:rsidP="00C91BFC">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Emphasis will be on the correct point of entry, and the direction of the strokes of basis letters. </w:t>
      </w:r>
    </w:p>
    <w:p w:rsidR="006A6127" w:rsidRPr="0076386A" w:rsidRDefault="006A6127" w:rsidP="00C91BFC">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All exercises will be supervised so that children learn the correct point of entry direction/orientation and movement of letters. </w:t>
      </w:r>
    </w:p>
    <w:p w:rsidR="006A6127" w:rsidRPr="0076386A" w:rsidRDefault="006A6127" w:rsidP="00C91BFC">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Children will begin to appreciate that writing is a means of communication and has a set of standard symbols which they need to learn. </w:t>
      </w:r>
    </w:p>
    <w:p w:rsidR="006A6127" w:rsidRPr="0076386A" w:rsidRDefault="006A6127" w:rsidP="00C91BFC">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Teachers will demonstrate and encourage the correct pencil grip with all writing tools. </w:t>
      </w:r>
    </w:p>
    <w:p w:rsidR="00D23948" w:rsidRPr="0076386A" w:rsidRDefault="00D23948" w:rsidP="00762973">
      <w:pPr>
        <w:autoSpaceDE w:val="0"/>
        <w:autoSpaceDN w:val="0"/>
        <w:adjustRightInd w:val="0"/>
        <w:spacing w:after="0" w:line="360" w:lineRule="auto"/>
        <w:rPr>
          <w:rFonts w:ascii="NTFCursiveGrey" w:hAnsi="NTFCursiveGrey" w:cs="Arial"/>
          <w:color w:val="000000"/>
        </w:rPr>
      </w:pPr>
    </w:p>
    <w:p w:rsidR="00B474C2" w:rsidRPr="0076386A" w:rsidRDefault="00B474C2" w:rsidP="00D23948">
      <w:pPr>
        <w:autoSpaceDE w:val="0"/>
        <w:autoSpaceDN w:val="0"/>
        <w:adjustRightInd w:val="0"/>
        <w:spacing w:after="0" w:line="360" w:lineRule="auto"/>
        <w:ind w:left="720"/>
        <w:rPr>
          <w:rFonts w:ascii="NTFCursiveGrey" w:hAnsi="NTFCursiveGrey" w:cs="Arial"/>
          <w:b/>
          <w:bCs/>
          <w:color w:val="000000"/>
        </w:rPr>
      </w:pPr>
    </w:p>
    <w:p w:rsidR="00B474C2" w:rsidRPr="0076386A" w:rsidRDefault="00B474C2" w:rsidP="00D23948">
      <w:pPr>
        <w:autoSpaceDE w:val="0"/>
        <w:autoSpaceDN w:val="0"/>
        <w:adjustRightInd w:val="0"/>
        <w:spacing w:after="0" w:line="360" w:lineRule="auto"/>
        <w:ind w:left="720"/>
        <w:rPr>
          <w:rFonts w:ascii="NTFCursiveGrey" w:hAnsi="NTFCursiveGrey" w:cs="Arial"/>
          <w:b/>
          <w:bCs/>
          <w:color w:val="000000"/>
        </w:rPr>
      </w:pPr>
    </w:p>
    <w:p w:rsidR="00B474C2" w:rsidRPr="0076386A" w:rsidRDefault="00B474C2" w:rsidP="00D23948">
      <w:pPr>
        <w:autoSpaceDE w:val="0"/>
        <w:autoSpaceDN w:val="0"/>
        <w:adjustRightInd w:val="0"/>
        <w:spacing w:after="0" w:line="360" w:lineRule="auto"/>
        <w:ind w:left="720"/>
        <w:rPr>
          <w:rFonts w:ascii="NTFCursiveGrey" w:hAnsi="NTFCursiveGrey" w:cs="Arial"/>
          <w:b/>
          <w:bCs/>
          <w:color w:val="000000"/>
        </w:rPr>
      </w:pPr>
    </w:p>
    <w:p w:rsidR="00B474C2" w:rsidRPr="0076386A" w:rsidRDefault="00B474C2" w:rsidP="00D23948">
      <w:pPr>
        <w:autoSpaceDE w:val="0"/>
        <w:autoSpaceDN w:val="0"/>
        <w:adjustRightInd w:val="0"/>
        <w:spacing w:after="0" w:line="360" w:lineRule="auto"/>
        <w:ind w:left="720"/>
        <w:rPr>
          <w:rFonts w:ascii="NTFCursiveGrey" w:hAnsi="NTFCursiveGrey" w:cs="Arial"/>
          <w:b/>
          <w:bCs/>
          <w:color w:val="000000"/>
        </w:rPr>
      </w:pPr>
    </w:p>
    <w:p w:rsidR="006A6127" w:rsidRPr="0076386A" w:rsidRDefault="00D23948" w:rsidP="00D23948">
      <w:pPr>
        <w:autoSpaceDE w:val="0"/>
        <w:autoSpaceDN w:val="0"/>
        <w:adjustRightInd w:val="0"/>
        <w:spacing w:after="0" w:line="360" w:lineRule="auto"/>
        <w:ind w:left="720"/>
        <w:rPr>
          <w:rFonts w:ascii="NTFCursiveGrey" w:hAnsi="NTFCursiveGrey" w:cs="Arial"/>
          <w:color w:val="000000"/>
        </w:rPr>
      </w:pPr>
      <w:r w:rsidRPr="0076386A">
        <w:rPr>
          <w:rFonts w:ascii="NTFCursiveGrey" w:hAnsi="NTFCursiveGrey" w:cs="Arial"/>
          <w:b/>
          <w:bCs/>
          <w:color w:val="000000"/>
        </w:rPr>
        <w:t>Year</w:t>
      </w:r>
      <w:r w:rsidR="006A6127" w:rsidRPr="0076386A">
        <w:rPr>
          <w:rFonts w:ascii="NTFCursiveGrey" w:hAnsi="NTFCursiveGrey" w:cs="Arial"/>
          <w:b/>
          <w:bCs/>
          <w:color w:val="000000"/>
        </w:rPr>
        <w:t xml:space="preserve"> Two </w:t>
      </w:r>
    </w:p>
    <w:p w:rsidR="006A6127" w:rsidRPr="0076386A" w:rsidRDefault="006A6127" w:rsidP="00C91BFC">
      <w:pPr>
        <w:pStyle w:val="ListParagraph"/>
        <w:autoSpaceDE w:val="0"/>
        <w:autoSpaceDN w:val="0"/>
        <w:adjustRightInd w:val="0"/>
        <w:spacing w:after="0" w:line="360" w:lineRule="auto"/>
        <w:rPr>
          <w:rFonts w:ascii="NTFCursiveGrey" w:hAnsi="NTFCursiveGrey" w:cs="Arial"/>
          <w:b/>
          <w:color w:val="000000"/>
          <w:u w:val="single"/>
        </w:rPr>
      </w:pPr>
      <w:r w:rsidRPr="0076386A">
        <w:rPr>
          <w:rFonts w:ascii="NTFCursiveGrey" w:hAnsi="NTFCursiveGrey" w:cs="Arial"/>
          <w:b/>
          <w:color w:val="000000"/>
          <w:u w:val="single"/>
        </w:rPr>
        <w:t xml:space="preserve">Materials: </w:t>
      </w:r>
    </w:p>
    <w:p w:rsidR="006A6127" w:rsidRPr="0076386A" w:rsidRDefault="006A6127" w:rsidP="00C91BFC">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Variety of blank paper, whiteboards, introduction of wide lines –</w:t>
      </w:r>
      <w:r w:rsidRPr="0076386A">
        <w:rPr>
          <w:rFonts w:ascii="NTFCursiveGrey" w:hAnsi="NTFCursiveGrey" w:cs="Arial"/>
        </w:rPr>
        <w:t xml:space="preserve"> 15mm</w:t>
      </w:r>
      <w:r w:rsidRPr="0076386A">
        <w:rPr>
          <w:rFonts w:ascii="NTFCursiveGrey" w:hAnsi="NTFCursiveGrey" w:cs="Arial"/>
          <w:color w:val="FF0000"/>
        </w:rPr>
        <w:t>,</w:t>
      </w:r>
      <w:r w:rsidRPr="0076386A">
        <w:rPr>
          <w:rFonts w:ascii="NTFCursiveGrey" w:hAnsi="NTFCursiveGrey" w:cs="Arial"/>
          <w:color w:val="000000"/>
        </w:rPr>
        <w:t xml:space="preserve"> teacher produced </w:t>
      </w:r>
      <w:r w:rsidR="00D23948" w:rsidRPr="0076386A">
        <w:rPr>
          <w:rFonts w:ascii="NTFCursiveGrey" w:hAnsi="NTFCursiveGrey" w:cs="Arial"/>
          <w:color w:val="000000"/>
        </w:rPr>
        <w:t xml:space="preserve">worksheets and </w:t>
      </w:r>
      <w:r w:rsidR="00762973" w:rsidRPr="0076386A">
        <w:rPr>
          <w:rFonts w:ascii="NTFCursiveGrey" w:hAnsi="NTFCursiveGrey" w:cs="Arial"/>
        </w:rPr>
        <w:t>Nelson H</w:t>
      </w:r>
      <w:r w:rsidR="00D23948" w:rsidRPr="0076386A">
        <w:rPr>
          <w:rFonts w:ascii="NTFCursiveGrey" w:hAnsi="NTFCursiveGrey" w:cs="Arial"/>
        </w:rPr>
        <w:t xml:space="preserve">andwriting </w:t>
      </w:r>
      <w:r w:rsidR="00762973" w:rsidRPr="0076386A">
        <w:rPr>
          <w:rFonts w:ascii="NTFCursiveGrey" w:hAnsi="NTFCursiveGrey" w:cs="Arial"/>
        </w:rPr>
        <w:t>Workbook Starter C and Nelson Reinforcement Sheets.</w:t>
      </w:r>
      <w:r w:rsidR="00880531" w:rsidRPr="0076386A">
        <w:rPr>
          <w:rFonts w:ascii="NTFCursiveGrey" w:hAnsi="NTFCursiveGrey" w:cs="Arial"/>
          <w:color w:val="000000"/>
        </w:rPr>
        <w:t xml:space="preserve"> </w:t>
      </w:r>
      <w:r w:rsidR="00C91BFC" w:rsidRPr="0076386A">
        <w:rPr>
          <w:rFonts w:ascii="NTFCursiveGrey" w:hAnsi="NTFCursiveGrey" w:cs="Arial"/>
          <w:color w:val="000000"/>
        </w:rPr>
        <w:t xml:space="preserve">Nelson frieze and flash cards and </w:t>
      </w:r>
      <w:r w:rsidR="00880531" w:rsidRPr="0076386A">
        <w:rPr>
          <w:rFonts w:ascii="NTFCursiveGrey" w:hAnsi="NTFCursiveGrey" w:cs="Arial"/>
          <w:color w:val="000000"/>
        </w:rPr>
        <w:t>Nelson Handwriting Resource and Assessment book</w:t>
      </w:r>
      <w:r w:rsidR="00C91BFC" w:rsidRPr="0076386A">
        <w:rPr>
          <w:rFonts w:ascii="NTFCursiveGrey" w:hAnsi="NTFCursiveGrey" w:cs="Arial"/>
          <w:color w:val="000000"/>
        </w:rPr>
        <w:t>.  Nelson Handwriting software.</w:t>
      </w:r>
    </w:p>
    <w:p w:rsidR="006A6127" w:rsidRPr="0076386A" w:rsidRDefault="006A6127" w:rsidP="00880531">
      <w:pPr>
        <w:autoSpaceDE w:val="0"/>
        <w:autoSpaceDN w:val="0"/>
        <w:adjustRightInd w:val="0"/>
        <w:spacing w:after="0" w:line="360" w:lineRule="auto"/>
        <w:ind w:left="720"/>
        <w:rPr>
          <w:rFonts w:ascii="NTFCursiveGrey" w:hAnsi="NTFCursiveGrey" w:cs="Arial"/>
          <w:b/>
          <w:color w:val="000000"/>
          <w:u w:val="single"/>
        </w:rPr>
      </w:pPr>
      <w:r w:rsidRPr="0076386A">
        <w:rPr>
          <w:rFonts w:ascii="NTFCursiveGrey" w:hAnsi="NTFCursiveGrey" w:cs="Arial"/>
          <w:b/>
          <w:color w:val="000000"/>
          <w:u w:val="single"/>
        </w:rPr>
        <w:t xml:space="preserve">Tools: </w:t>
      </w:r>
    </w:p>
    <w:p w:rsidR="006A6127" w:rsidRPr="0076386A" w:rsidRDefault="006A6127" w:rsidP="00B474C2">
      <w:p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Whiteboard markers, HB pencils, rubbers, pencil grips, sharpeners, large triangular pencils. </w:t>
      </w:r>
    </w:p>
    <w:p w:rsidR="00966998" w:rsidRPr="0076386A" w:rsidRDefault="00966998" w:rsidP="00966998">
      <w:pPr>
        <w:rPr>
          <w:rFonts w:ascii="NTFCursiveGrey" w:hAnsi="NTFCursiveGrey" w:cs="Arial"/>
          <w:color w:val="000000"/>
          <w:u w:val="single"/>
        </w:rPr>
      </w:pPr>
    </w:p>
    <w:p w:rsidR="00880531" w:rsidRPr="0076386A" w:rsidRDefault="00880531" w:rsidP="00966998">
      <w:pPr>
        <w:ind w:firstLine="720"/>
        <w:rPr>
          <w:rFonts w:ascii="NTFCursiveGrey" w:hAnsi="NTFCursiveGrey" w:cs="Arial"/>
          <w:b/>
          <w:color w:val="000000"/>
          <w:u w:val="single"/>
        </w:rPr>
      </w:pPr>
      <w:r w:rsidRPr="0076386A">
        <w:rPr>
          <w:rFonts w:ascii="NTFCursiveGrey" w:hAnsi="NTFCursiveGrey" w:cs="Arial"/>
          <w:b/>
          <w:color w:val="000000"/>
          <w:u w:val="single"/>
        </w:rPr>
        <w:t xml:space="preserve">Reinforcement of Y1 skills as required: </w:t>
      </w:r>
    </w:p>
    <w:p w:rsidR="00966998" w:rsidRPr="0076386A" w:rsidRDefault="00966998" w:rsidP="00966998">
      <w:pPr>
        <w:pStyle w:val="ListParagraph"/>
        <w:numPr>
          <w:ilvl w:val="0"/>
          <w:numId w:val="5"/>
        </w:numPr>
        <w:spacing w:after="0"/>
        <w:rPr>
          <w:rFonts w:ascii="NTFCursiveGrey" w:hAnsi="NTFCursiveGrey" w:cs="Arial"/>
          <w:color w:val="000000"/>
        </w:rPr>
      </w:pPr>
      <w:r w:rsidRPr="0076386A">
        <w:rPr>
          <w:rFonts w:ascii="NTFCursiveGrey" w:hAnsi="NTFCursiveGrey" w:cs="Arial"/>
          <w:color w:val="000000"/>
        </w:rPr>
        <w:t xml:space="preserve">Correct pencil grip </w:t>
      </w:r>
    </w:p>
    <w:p w:rsidR="00966998" w:rsidRPr="0076386A" w:rsidRDefault="00966998" w:rsidP="00966998">
      <w:pPr>
        <w:pStyle w:val="ListParagraph"/>
        <w:numPr>
          <w:ilvl w:val="0"/>
          <w:numId w:val="5"/>
        </w:numPr>
        <w:spacing w:after="0"/>
        <w:rPr>
          <w:rFonts w:ascii="NTFCursiveGrey" w:hAnsi="NTFCursiveGrey" w:cs="Arial"/>
          <w:color w:val="000000"/>
        </w:rPr>
      </w:pPr>
      <w:r w:rsidRPr="0076386A">
        <w:rPr>
          <w:rFonts w:ascii="NTFCursiveGrey" w:hAnsi="NTFCursiveGrey" w:cs="Arial"/>
          <w:color w:val="000000"/>
        </w:rPr>
        <w:t xml:space="preserve">Left to right orientation </w:t>
      </w:r>
    </w:p>
    <w:p w:rsidR="00966998" w:rsidRPr="0076386A" w:rsidRDefault="00966998" w:rsidP="00966998">
      <w:pPr>
        <w:pStyle w:val="ListParagraph"/>
        <w:numPr>
          <w:ilvl w:val="0"/>
          <w:numId w:val="5"/>
        </w:numPr>
        <w:spacing w:after="0"/>
        <w:rPr>
          <w:rFonts w:ascii="NTFCursiveGrey" w:hAnsi="NTFCursiveGrey" w:cs="Arial"/>
          <w:color w:val="000000"/>
        </w:rPr>
      </w:pPr>
      <w:r w:rsidRPr="0076386A">
        <w:rPr>
          <w:rFonts w:ascii="NTFCursiveGrey" w:hAnsi="NTFCursiveGrey" w:cs="Arial"/>
          <w:color w:val="000000"/>
        </w:rPr>
        <w:t>Correct letter height including ascenders/ tall letters and descenders/ hanging letters</w:t>
      </w:r>
    </w:p>
    <w:p w:rsidR="00966998" w:rsidRPr="0076386A" w:rsidRDefault="00966998" w:rsidP="00966998">
      <w:pPr>
        <w:pStyle w:val="ListParagraph"/>
        <w:numPr>
          <w:ilvl w:val="0"/>
          <w:numId w:val="5"/>
        </w:numPr>
        <w:spacing w:after="0"/>
        <w:rPr>
          <w:rFonts w:ascii="NTFCursiveGrey" w:hAnsi="NTFCursiveGrey" w:cs="Arial"/>
          <w:color w:val="000000"/>
        </w:rPr>
      </w:pPr>
      <w:r w:rsidRPr="0076386A">
        <w:rPr>
          <w:rFonts w:ascii="NTFCursiveGrey" w:hAnsi="NTFCursiveGrey" w:cs="Arial"/>
          <w:color w:val="000000"/>
        </w:rPr>
        <w:t>Formation of upper case letters</w:t>
      </w:r>
    </w:p>
    <w:p w:rsidR="00966998" w:rsidRPr="0076386A" w:rsidRDefault="00966998" w:rsidP="00966998">
      <w:pPr>
        <w:pStyle w:val="ListParagraph"/>
        <w:numPr>
          <w:ilvl w:val="0"/>
          <w:numId w:val="5"/>
        </w:numPr>
        <w:spacing w:after="0"/>
        <w:rPr>
          <w:rFonts w:ascii="NTFCursiveGrey" w:hAnsi="NTFCursiveGrey" w:cs="Arial"/>
          <w:color w:val="000000"/>
        </w:rPr>
      </w:pPr>
      <w:r w:rsidRPr="0076386A">
        <w:rPr>
          <w:rFonts w:ascii="NTFCursiveGrey" w:hAnsi="NTFCursiveGrey" w:cs="Arial"/>
          <w:color w:val="000000"/>
        </w:rPr>
        <w:t>Formation of numbers and number names 0-9</w:t>
      </w:r>
    </w:p>
    <w:p w:rsidR="00966998" w:rsidRPr="0076386A" w:rsidRDefault="00966998" w:rsidP="00966998">
      <w:pPr>
        <w:pStyle w:val="ListParagraph"/>
        <w:numPr>
          <w:ilvl w:val="0"/>
          <w:numId w:val="5"/>
        </w:numPr>
        <w:spacing w:after="0"/>
        <w:rPr>
          <w:rFonts w:ascii="NTFCursiveGrey" w:hAnsi="NTFCursiveGrey" w:cs="Arial"/>
          <w:color w:val="000000"/>
        </w:rPr>
      </w:pPr>
      <w:r w:rsidRPr="0076386A">
        <w:rPr>
          <w:rFonts w:ascii="NTFCursiveGrey" w:hAnsi="NTFCursiveGrey" w:cs="Arial"/>
          <w:color w:val="000000"/>
        </w:rPr>
        <w:t xml:space="preserve">Practising writing letters correctly and progressing to short words </w:t>
      </w:r>
    </w:p>
    <w:p w:rsidR="00966998" w:rsidRPr="0076386A" w:rsidRDefault="00966998" w:rsidP="00966998">
      <w:pPr>
        <w:pStyle w:val="ListParagraph"/>
        <w:numPr>
          <w:ilvl w:val="0"/>
          <w:numId w:val="5"/>
        </w:numPr>
        <w:spacing w:after="0"/>
        <w:rPr>
          <w:rFonts w:ascii="NTFCursiveGrey" w:hAnsi="NTFCursiveGrey" w:cs="Arial"/>
          <w:color w:val="000000"/>
        </w:rPr>
      </w:pPr>
      <w:r w:rsidRPr="0076386A">
        <w:rPr>
          <w:rFonts w:ascii="NTFCursiveGrey" w:hAnsi="NTFCursiveGrey" w:cs="Arial"/>
          <w:color w:val="000000"/>
        </w:rPr>
        <w:t xml:space="preserve">Correct spacing between letters and words </w:t>
      </w:r>
    </w:p>
    <w:p w:rsidR="00966998" w:rsidRPr="0076386A" w:rsidRDefault="00966998" w:rsidP="00966998">
      <w:pPr>
        <w:pStyle w:val="ListParagraph"/>
        <w:numPr>
          <w:ilvl w:val="0"/>
          <w:numId w:val="5"/>
        </w:numPr>
        <w:spacing w:after="0"/>
        <w:rPr>
          <w:rFonts w:ascii="NTFCursiveGrey" w:hAnsi="NTFCursiveGrey" w:cs="Arial"/>
          <w:color w:val="000000"/>
        </w:rPr>
      </w:pPr>
      <w:r w:rsidRPr="0076386A">
        <w:rPr>
          <w:rFonts w:ascii="NTFCursiveGrey" w:hAnsi="NTFCursiveGrey" w:cs="Arial"/>
          <w:color w:val="000000"/>
        </w:rPr>
        <w:t xml:space="preserve">Increasing control over the shape, size, orientation and direction of letters </w:t>
      </w:r>
    </w:p>
    <w:p w:rsidR="00966998" w:rsidRPr="0076386A" w:rsidRDefault="00966998" w:rsidP="00966998">
      <w:pPr>
        <w:pStyle w:val="ListParagraph"/>
        <w:numPr>
          <w:ilvl w:val="0"/>
          <w:numId w:val="5"/>
        </w:numPr>
        <w:rPr>
          <w:rFonts w:ascii="NTFCursiveGrey" w:hAnsi="NTFCursiveGrey" w:cs="Arial"/>
          <w:color w:val="000000"/>
        </w:rPr>
      </w:pPr>
      <w:r w:rsidRPr="0076386A">
        <w:rPr>
          <w:rFonts w:ascii="NTFCursiveGrey" w:hAnsi="NTFCursiveGrey" w:cs="Arial"/>
          <w:color w:val="000000"/>
        </w:rPr>
        <w:t>Identifying and producing most uppercase (capital) letters and lowercase (small) letters, legibly</w:t>
      </w:r>
    </w:p>
    <w:p w:rsidR="00880531" w:rsidRPr="0076386A" w:rsidRDefault="00966998" w:rsidP="00966998">
      <w:pPr>
        <w:pStyle w:val="ListParagraph"/>
        <w:numPr>
          <w:ilvl w:val="0"/>
          <w:numId w:val="5"/>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Understand which letters belong to which handwriting ‘families’ (i.e. letters that are formed in similar ways) and to practise these</w:t>
      </w:r>
      <w:r w:rsidR="00880531" w:rsidRPr="0076386A">
        <w:rPr>
          <w:rFonts w:ascii="NTFCursiveGrey" w:hAnsi="NTFCursiveGrey" w:cs="Arial"/>
          <w:color w:val="000000"/>
        </w:rPr>
        <w:t>.</w:t>
      </w:r>
    </w:p>
    <w:p w:rsidR="003F680D" w:rsidRPr="0076386A" w:rsidRDefault="003F680D" w:rsidP="003F680D">
      <w:pPr>
        <w:ind w:left="1080"/>
        <w:jc w:val="both"/>
        <w:rPr>
          <w:rFonts w:ascii="NTFCursiveGrey" w:hAnsi="NTFCursiveGrey"/>
          <w:b/>
          <w:sz w:val="16"/>
          <w:szCs w:val="16"/>
        </w:rPr>
      </w:pPr>
    </w:p>
    <w:p w:rsidR="003F680D" w:rsidRPr="0076386A" w:rsidRDefault="003F680D" w:rsidP="003F680D">
      <w:pPr>
        <w:ind w:left="1080"/>
        <w:jc w:val="both"/>
        <w:rPr>
          <w:rFonts w:ascii="NTFCursiveGrey" w:hAnsi="NTFCursiveGrey"/>
          <w:b/>
          <w:sz w:val="16"/>
          <w:szCs w:val="16"/>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375F9E" w:rsidRPr="0076386A" w:rsidRDefault="00375F9E" w:rsidP="00375F9E">
      <w:pPr>
        <w:autoSpaceDE w:val="0"/>
        <w:autoSpaceDN w:val="0"/>
        <w:adjustRightInd w:val="0"/>
        <w:spacing w:after="0" w:line="360" w:lineRule="auto"/>
        <w:rPr>
          <w:rFonts w:ascii="NTFCursiveGrey" w:hAnsi="NTFCursiveGrey" w:cs="Arial"/>
          <w:color w:val="000000"/>
        </w:rPr>
      </w:pPr>
    </w:p>
    <w:p w:rsidR="00D23C6D" w:rsidRPr="0076386A" w:rsidRDefault="00D23C6D" w:rsidP="00966998">
      <w:pPr>
        <w:autoSpaceDE w:val="0"/>
        <w:autoSpaceDN w:val="0"/>
        <w:adjustRightInd w:val="0"/>
        <w:spacing w:after="0" w:line="360" w:lineRule="auto"/>
        <w:rPr>
          <w:rFonts w:ascii="NTFCursiveGrey" w:hAnsi="NTFCursiveGrey" w:cs="Arial"/>
          <w:color w:val="000000"/>
        </w:rPr>
      </w:pPr>
    </w:p>
    <w:p w:rsidR="00D23948" w:rsidRPr="0076386A" w:rsidRDefault="00D23948" w:rsidP="006A6127">
      <w:pPr>
        <w:pStyle w:val="ListParagraph"/>
        <w:numPr>
          <w:ilvl w:val="0"/>
          <w:numId w:val="4"/>
        </w:numPr>
        <w:autoSpaceDE w:val="0"/>
        <w:autoSpaceDN w:val="0"/>
        <w:adjustRightInd w:val="0"/>
        <w:spacing w:after="0" w:line="360" w:lineRule="auto"/>
        <w:rPr>
          <w:rFonts w:ascii="NTFCursiveGrey" w:hAnsi="NTFCursiveGrey" w:cs="Arial"/>
          <w:color w:val="000000"/>
        </w:rPr>
      </w:pPr>
    </w:p>
    <w:p w:rsidR="006A6127" w:rsidRPr="0076386A" w:rsidRDefault="00D23948" w:rsidP="004F30D5">
      <w:pPr>
        <w:autoSpaceDE w:val="0"/>
        <w:autoSpaceDN w:val="0"/>
        <w:adjustRightInd w:val="0"/>
        <w:spacing w:after="0" w:line="360" w:lineRule="auto"/>
        <w:ind w:left="720"/>
        <w:rPr>
          <w:rFonts w:ascii="NTFCursiveGrey" w:hAnsi="NTFCursiveGrey" w:cs="Arial"/>
          <w:color w:val="000000"/>
        </w:rPr>
      </w:pPr>
      <w:r w:rsidRPr="0076386A">
        <w:rPr>
          <w:rFonts w:ascii="NTFCursiveGrey" w:hAnsi="NTFCursiveGrey" w:cs="Arial"/>
          <w:b/>
          <w:bCs/>
          <w:color w:val="000000"/>
        </w:rPr>
        <w:t xml:space="preserve">Key Stage One (Year 3 &amp; Year </w:t>
      </w:r>
      <w:r w:rsidR="006A6127" w:rsidRPr="0076386A">
        <w:rPr>
          <w:rFonts w:ascii="NTFCursiveGrey" w:hAnsi="NTFCursiveGrey" w:cs="Arial"/>
          <w:b/>
          <w:bCs/>
          <w:color w:val="000000"/>
        </w:rPr>
        <w:t xml:space="preserve">4) </w:t>
      </w:r>
    </w:p>
    <w:p w:rsidR="006A6127" w:rsidRPr="0076386A" w:rsidRDefault="00D23948" w:rsidP="00880531">
      <w:pPr>
        <w:autoSpaceDE w:val="0"/>
        <w:autoSpaceDN w:val="0"/>
        <w:adjustRightInd w:val="0"/>
        <w:spacing w:after="0" w:line="360" w:lineRule="auto"/>
        <w:ind w:left="720"/>
        <w:rPr>
          <w:rFonts w:ascii="NTFCursiveGrey" w:hAnsi="NTFCursiveGrey" w:cs="Arial"/>
          <w:color w:val="000000"/>
        </w:rPr>
      </w:pPr>
      <w:r w:rsidRPr="0076386A">
        <w:rPr>
          <w:rFonts w:ascii="NTFCursiveGrey" w:hAnsi="NTFCursiveGrey" w:cs="Arial"/>
          <w:b/>
          <w:bCs/>
          <w:color w:val="000000"/>
        </w:rPr>
        <w:t xml:space="preserve">Year </w:t>
      </w:r>
      <w:r w:rsidR="006A6127" w:rsidRPr="0076386A">
        <w:rPr>
          <w:rFonts w:ascii="NTFCursiveGrey" w:hAnsi="NTFCursiveGrey" w:cs="Arial"/>
          <w:b/>
          <w:bCs/>
          <w:color w:val="000000"/>
        </w:rPr>
        <w:t xml:space="preserve">Three </w:t>
      </w:r>
    </w:p>
    <w:p w:rsidR="006A6127" w:rsidRPr="0076386A" w:rsidRDefault="006A6127" w:rsidP="00C91BFC">
      <w:pPr>
        <w:pStyle w:val="ListParagraph"/>
        <w:autoSpaceDE w:val="0"/>
        <w:autoSpaceDN w:val="0"/>
        <w:adjustRightInd w:val="0"/>
        <w:spacing w:after="0" w:line="360" w:lineRule="auto"/>
        <w:rPr>
          <w:rFonts w:ascii="NTFCursiveGrey" w:hAnsi="NTFCursiveGrey" w:cs="Arial"/>
          <w:b/>
          <w:color w:val="000000"/>
          <w:u w:val="single"/>
        </w:rPr>
      </w:pPr>
      <w:r w:rsidRPr="0076386A">
        <w:rPr>
          <w:rFonts w:ascii="NTFCursiveGrey" w:hAnsi="NTFCursiveGrey" w:cs="Arial"/>
          <w:b/>
          <w:color w:val="000000"/>
          <w:u w:val="single"/>
        </w:rPr>
        <w:t xml:space="preserve">Materials: </w:t>
      </w:r>
    </w:p>
    <w:p w:rsidR="006A6127" w:rsidRPr="0076386A" w:rsidRDefault="006A6127" w:rsidP="00C91BFC">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Blank paper, wide lines – </w:t>
      </w:r>
      <w:r w:rsidR="00880531" w:rsidRPr="0076386A">
        <w:rPr>
          <w:rFonts w:ascii="NTFCursiveGrey" w:hAnsi="NTFCursiveGrey" w:cs="Arial"/>
        </w:rPr>
        <w:t>13</w:t>
      </w:r>
      <w:r w:rsidRPr="0076386A">
        <w:rPr>
          <w:rFonts w:ascii="NTFCursiveGrey" w:hAnsi="NTFCursiveGrey" w:cs="Arial"/>
        </w:rPr>
        <w:t xml:space="preserve">mm, </w:t>
      </w:r>
      <w:r w:rsidR="00E25AA7" w:rsidRPr="0076386A">
        <w:rPr>
          <w:rFonts w:ascii="NTFCursiveGrey" w:hAnsi="NTFCursiveGrey" w:cs="Arial"/>
          <w:color w:val="000000"/>
        </w:rPr>
        <w:t>whiteboards, Nelson Handwriting Booklet Workbook 1A and 1B</w:t>
      </w:r>
      <w:r w:rsidR="00880531" w:rsidRPr="0076386A">
        <w:rPr>
          <w:rFonts w:ascii="NTFCursiveGrey" w:hAnsi="NTFCursiveGrey" w:cs="Arial"/>
          <w:color w:val="000000"/>
        </w:rPr>
        <w:t>, Nelson Handwriting Resource and Assessment book.</w:t>
      </w:r>
      <w:r w:rsidR="00C91BFC" w:rsidRPr="0076386A">
        <w:rPr>
          <w:rFonts w:ascii="NTFCursiveGrey" w:hAnsi="NTFCursiveGrey" w:cs="Arial"/>
          <w:color w:val="000000"/>
        </w:rPr>
        <w:t xml:space="preserve">  Nelson Handwriting software.</w:t>
      </w:r>
    </w:p>
    <w:p w:rsidR="006A6127" w:rsidRPr="0076386A" w:rsidRDefault="006A6127" w:rsidP="00C91BFC">
      <w:pPr>
        <w:pStyle w:val="ListParagraph"/>
        <w:autoSpaceDE w:val="0"/>
        <w:autoSpaceDN w:val="0"/>
        <w:adjustRightInd w:val="0"/>
        <w:spacing w:after="0" w:line="360" w:lineRule="auto"/>
        <w:rPr>
          <w:rFonts w:ascii="NTFCursiveGrey" w:hAnsi="NTFCursiveGrey" w:cs="Arial"/>
          <w:b/>
          <w:color w:val="000000"/>
          <w:u w:val="single"/>
        </w:rPr>
      </w:pPr>
      <w:r w:rsidRPr="0076386A">
        <w:rPr>
          <w:rFonts w:ascii="NTFCursiveGrey" w:hAnsi="NTFCursiveGrey" w:cs="Arial"/>
          <w:b/>
          <w:color w:val="000000"/>
          <w:u w:val="single"/>
        </w:rPr>
        <w:t xml:space="preserve">Tools: </w:t>
      </w:r>
    </w:p>
    <w:p w:rsidR="006A6127" w:rsidRPr="0076386A" w:rsidRDefault="006A6127" w:rsidP="00C91BFC">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HB pencils, rubbers, sharpeners, whiteboard markers </w:t>
      </w:r>
    </w:p>
    <w:p w:rsidR="006A6127" w:rsidRPr="0076386A" w:rsidRDefault="006A6127" w:rsidP="00C91BFC">
      <w:pPr>
        <w:pStyle w:val="ListParagraph"/>
        <w:autoSpaceDE w:val="0"/>
        <w:autoSpaceDN w:val="0"/>
        <w:adjustRightInd w:val="0"/>
        <w:spacing w:after="0" w:line="360" w:lineRule="auto"/>
        <w:rPr>
          <w:rFonts w:ascii="NTFCursiveGrey" w:hAnsi="NTFCursiveGrey" w:cs="Arial"/>
          <w:color w:val="000000"/>
          <w:u w:val="single"/>
        </w:rPr>
      </w:pPr>
      <w:r w:rsidRPr="0076386A">
        <w:rPr>
          <w:rFonts w:ascii="NTFCursiveGrey" w:hAnsi="NTFCursiveGrey" w:cs="Arial"/>
          <w:color w:val="000000"/>
          <w:u w:val="single"/>
        </w:rPr>
        <w:t xml:space="preserve">Progression of Handwriting Skills: </w:t>
      </w:r>
    </w:p>
    <w:p w:rsidR="006A6127" w:rsidRPr="0076386A" w:rsidRDefault="00E25AA7" w:rsidP="00E25AA7">
      <w:pPr>
        <w:pStyle w:val="ListParagraph"/>
        <w:numPr>
          <w:ilvl w:val="0"/>
          <w:numId w:val="23"/>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Form </w:t>
      </w:r>
      <w:r w:rsidR="007304E9" w:rsidRPr="0076386A">
        <w:rPr>
          <w:rFonts w:ascii="NTFCursiveGrey" w:hAnsi="NTFCursiveGrey" w:cs="Arial"/>
          <w:color w:val="000000"/>
        </w:rPr>
        <w:t>lower case letters of the correct size relative to one another (Letter family sets 1-4; Set 1- c, o, a, d, g, f, s, q, e.  Set 2- i, l, t, j, u, y.  Set 3- b, h, k, m, n, p, r.  Set 4- v, w, x, z.)</w:t>
      </w:r>
    </w:p>
    <w:p w:rsidR="007304E9" w:rsidRPr="0076386A" w:rsidRDefault="007304E9" w:rsidP="00E25AA7">
      <w:pPr>
        <w:pStyle w:val="ListParagraph"/>
        <w:numPr>
          <w:ilvl w:val="0"/>
          <w:numId w:val="23"/>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Write capital letters and digits of the correct size, orientation and relationship to one another and to lower case letters.</w:t>
      </w:r>
    </w:p>
    <w:p w:rsidR="00814FC5" w:rsidRPr="0076386A" w:rsidRDefault="00814FC5" w:rsidP="00814FC5">
      <w:pPr>
        <w:pStyle w:val="ListParagraph"/>
        <w:numPr>
          <w:ilvl w:val="0"/>
          <w:numId w:val="23"/>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Use spacing between words that reflects the size of the letters.</w:t>
      </w:r>
    </w:p>
    <w:p w:rsidR="007304E9" w:rsidRPr="0076386A" w:rsidRDefault="007304E9" w:rsidP="00E25AA7">
      <w:pPr>
        <w:pStyle w:val="ListParagraph"/>
        <w:numPr>
          <w:ilvl w:val="0"/>
          <w:numId w:val="23"/>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Start using some of the diagonal and horizontal strokes needed to join letters and understand which letters, when adjacent to one another are best left </w:t>
      </w:r>
      <w:proofErr w:type="spellStart"/>
      <w:r w:rsidRPr="0076386A">
        <w:rPr>
          <w:rFonts w:ascii="NTFCursiveGrey" w:hAnsi="NTFCursiveGrey" w:cs="Arial"/>
          <w:color w:val="000000"/>
        </w:rPr>
        <w:t>u</w:t>
      </w:r>
      <w:r w:rsidR="001C0BAC" w:rsidRPr="0076386A">
        <w:rPr>
          <w:rFonts w:ascii="NTFCursiveGrey" w:hAnsi="NTFCursiveGrey" w:cs="Arial"/>
          <w:color w:val="000000"/>
        </w:rPr>
        <w:t>njoined</w:t>
      </w:r>
      <w:proofErr w:type="spellEnd"/>
      <w:r w:rsidR="001C0BAC" w:rsidRPr="0076386A">
        <w:rPr>
          <w:rFonts w:ascii="NTFCursiveGrey" w:hAnsi="NTFCursiveGrey" w:cs="Arial"/>
          <w:color w:val="000000"/>
        </w:rPr>
        <w:t xml:space="preserve"> as break letters.</w:t>
      </w:r>
    </w:p>
    <w:p w:rsidR="00814FC5" w:rsidRPr="0076386A" w:rsidRDefault="00814FC5" w:rsidP="00814FC5">
      <w:pPr>
        <w:pStyle w:val="ListParagraph"/>
        <w:numPr>
          <w:ilvl w:val="0"/>
          <w:numId w:val="24"/>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Introduce first join to letter sets 1-4</w:t>
      </w:r>
    </w:p>
    <w:p w:rsidR="00814FC5" w:rsidRPr="0076386A" w:rsidRDefault="00814FC5" w:rsidP="00814FC5">
      <w:pPr>
        <w:pStyle w:val="ListParagraph"/>
        <w:numPr>
          <w:ilvl w:val="0"/>
          <w:numId w:val="24"/>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Introduce second join to letter sets 1-3</w:t>
      </w:r>
    </w:p>
    <w:p w:rsidR="00814FC5" w:rsidRPr="0076386A" w:rsidRDefault="00814FC5" w:rsidP="00814FC5">
      <w:pPr>
        <w:pStyle w:val="ListParagraph"/>
        <w:numPr>
          <w:ilvl w:val="0"/>
          <w:numId w:val="24"/>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Introduce third join to letter sets 1-3</w:t>
      </w:r>
    </w:p>
    <w:p w:rsidR="00814FC5" w:rsidRPr="0076386A" w:rsidRDefault="00814FC5" w:rsidP="00814FC5">
      <w:pPr>
        <w:pStyle w:val="ListParagraph"/>
        <w:numPr>
          <w:ilvl w:val="0"/>
          <w:numId w:val="24"/>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Introduce fourth join to letter sets 1-2</w:t>
      </w:r>
    </w:p>
    <w:p w:rsidR="00814FC5" w:rsidRPr="0076386A" w:rsidRDefault="00814FC5" w:rsidP="00814FC5">
      <w:pPr>
        <w:pStyle w:val="ListParagraph"/>
        <w:numPr>
          <w:ilvl w:val="0"/>
          <w:numId w:val="24"/>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Introduce break letters.</w:t>
      </w:r>
    </w:p>
    <w:p w:rsidR="00814FC5" w:rsidRPr="0076386A" w:rsidRDefault="00814FC5" w:rsidP="00814FC5">
      <w:pPr>
        <w:pStyle w:val="ListParagraph"/>
        <w:autoSpaceDE w:val="0"/>
        <w:autoSpaceDN w:val="0"/>
        <w:adjustRightInd w:val="0"/>
        <w:spacing w:after="0" w:line="360" w:lineRule="auto"/>
        <w:ind w:left="1440"/>
        <w:rPr>
          <w:rFonts w:ascii="NTFCursiveGrey" w:hAnsi="NTFCursiveGrey" w:cs="Arial"/>
          <w:color w:val="000000"/>
        </w:rPr>
      </w:pPr>
    </w:p>
    <w:p w:rsidR="006A6127" w:rsidRPr="0076386A" w:rsidRDefault="0080280B" w:rsidP="00C91BFC">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b/>
          <w:bCs/>
          <w:color w:val="000000"/>
        </w:rPr>
        <w:t>Year</w:t>
      </w:r>
      <w:r w:rsidR="006A6127" w:rsidRPr="0076386A">
        <w:rPr>
          <w:rFonts w:ascii="NTFCursiveGrey" w:hAnsi="NTFCursiveGrey" w:cs="Arial"/>
          <w:b/>
          <w:bCs/>
          <w:color w:val="000000"/>
        </w:rPr>
        <w:t xml:space="preserve"> Four </w:t>
      </w:r>
    </w:p>
    <w:p w:rsidR="006A6127" w:rsidRPr="0076386A" w:rsidRDefault="006A6127" w:rsidP="00C91BFC">
      <w:pPr>
        <w:pStyle w:val="ListParagraph"/>
        <w:autoSpaceDE w:val="0"/>
        <w:autoSpaceDN w:val="0"/>
        <w:adjustRightInd w:val="0"/>
        <w:spacing w:after="0" w:line="360" w:lineRule="auto"/>
        <w:rPr>
          <w:rFonts w:ascii="NTFCursiveGrey" w:hAnsi="NTFCursiveGrey" w:cs="Arial"/>
          <w:b/>
          <w:color w:val="000000"/>
          <w:u w:val="single"/>
        </w:rPr>
      </w:pPr>
      <w:r w:rsidRPr="0076386A">
        <w:rPr>
          <w:rFonts w:ascii="NTFCursiveGrey" w:hAnsi="NTFCursiveGrey" w:cs="Arial"/>
          <w:b/>
          <w:color w:val="000000"/>
          <w:u w:val="single"/>
        </w:rPr>
        <w:t xml:space="preserve">Materials: </w:t>
      </w:r>
    </w:p>
    <w:p w:rsidR="006A6127" w:rsidRPr="0076386A" w:rsidRDefault="00880531" w:rsidP="00C91BFC">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lastRenderedPageBreak/>
        <w:t>Lined paper – 12mm</w:t>
      </w:r>
      <w:r w:rsidR="006A6127" w:rsidRPr="0076386A">
        <w:rPr>
          <w:rFonts w:ascii="NTFCursiveGrey" w:hAnsi="NTFCursiveGrey" w:cs="Arial"/>
          <w:color w:val="000000"/>
        </w:rPr>
        <w:t xml:space="preserve">, whiteboards, </w:t>
      </w:r>
      <w:r w:rsidR="001C0BAC" w:rsidRPr="0076386A">
        <w:rPr>
          <w:rFonts w:ascii="NTFCursiveGrey" w:hAnsi="NTFCursiveGrey" w:cs="Arial"/>
          <w:color w:val="000000"/>
        </w:rPr>
        <w:t>Nelson Handwriting Booklet Workbook 2A and 2B</w:t>
      </w:r>
      <w:r w:rsidRPr="0076386A">
        <w:rPr>
          <w:rFonts w:ascii="NTFCursiveGrey" w:hAnsi="NTFCursiveGrey" w:cs="Arial"/>
          <w:color w:val="000000"/>
        </w:rPr>
        <w:t>, Nelson Handwriting Resource and Assessment book.</w:t>
      </w:r>
      <w:r w:rsidR="001B1863" w:rsidRPr="0076386A">
        <w:rPr>
          <w:rFonts w:ascii="NTFCursiveGrey" w:hAnsi="NTFCursiveGrey" w:cs="Arial"/>
          <w:color w:val="000000"/>
        </w:rPr>
        <w:t xml:space="preserve"> Nelson Handwriting software</w:t>
      </w:r>
    </w:p>
    <w:p w:rsidR="006A6127" w:rsidRPr="0076386A" w:rsidRDefault="006A6127" w:rsidP="00C91BFC">
      <w:pPr>
        <w:pStyle w:val="ListParagraph"/>
        <w:autoSpaceDE w:val="0"/>
        <w:autoSpaceDN w:val="0"/>
        <w:adjustRightInd w:val="0"/>
        <w:spacing w:after="0" w:line="360" w:lineRule="auto"/>
        <w:rPr>
          <w:rFonts w:ascii="NTFCursiveGrey" w:hAnsi="NTFCursiveGrey" w:cs="Arial"/>
          <w:b/>
          <w:color w:val="000000"/>
          <w:u w:val="single"/>
        </w:rPr>
      </w:pPr>
      <w:r w:rsidRPr="0076386A">
        <w:rPr>
          <w:rFonts w:ascii="NTFCursiveGrey" w:hAnsi="NTFCursiveGrey" w:cs="Arial"/>
          <w:b/>
          <w:color w:val="000000"/>
          <w:u w:val="single"/>
        </w:rPr>
        <w:t xml:space="preserve">Tools: </w:t>
      </w:r>
    </w:p>
    <w:p w:rsidR="006A6127" w:rsidRPr="0076386A" w:rsidRDefault="006A6127" w:rsidP="00C91BFC">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HB pencils (hexagonal preferred) and rubbers, whiteboard markers, sharpeners </w:t>
      </w:r>
    </w:p>
    <w:p w:rsidR="006A6127" w:rsidRPr="0076386A" w:rsidRDefault="006A6127" w:rsidP="00C91BFC">
      <w:pPr>
        <w:pStyle w:val="ListParagraph"/>
        <w:autoSpaceDE w:val="0"/>
        <w:autoSpaceDN w:val="0"/>
        <w:adjustRightInd w:val="0"/>
        <w:spacing w:after="0" w:line="360" w:lineRule="auto"/>
        <w:rPr>
          <w:rFonts w:ascii="NTFCursiveGrey" w:hAnsi="NTFCursiveGrey" w:cs="Arial"/>
          <w:color w:val="000000"/>
          <w:u w:val="single"/>
        </w:rPr>
      </w:pPr>
      <w:r w:rsidRPr="0076386A">
        <w:rPr>
          <w:rFonts w:ascii="NTFCursiveGrey" w:hAnsi="NTFCursiveGrey" w:cs="Arial"/>
          <w:color w:val="000000"/>
          <w:u w:val="single"/>
        </w:rPr>
        <w:t>Introduction of joined script</w:t>
      </w:r>
      <w:r w:rsidR="001B1863" w:rsidRPr="0076386A">
        <w:rPr>
          <w:rFonts w:ascii="NTFCursiveGrey" w:hAnsi="NTFCursiveGrey" w:cs="Arial"/>
          <w:color w:val="000000"/>
          <w:u w:val="single"/>
        </w:rPr>
        <w:t>:</w:t>
      </w:r>
    </w:p>
    <w:p w:rsidR="00DB488C" w:rsidRPr="0076386A" w:rsidRDefault="00C91BFC" w:rsidP="00FA5122">
      <w:pPr>
        <w:pStyle w:val="ListParagraph"/>
        <w:numPr>
          <w:ilvl w:val="0"/>
          <w:numId w:val="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Practis</w:t>
      </w:r>
      <w:r w:rsidR="00DB488C" w:rsidRPr="0076386A">
        <w:rPr>
          <w:rFonts w:ascii="NTFCursiveGrey" w:hAnsi="NTFCursiveGrey" w:cs="Arial"/>
          <w:color w:val="000000"/>
        </w:rPr>
        <w:t>e printing all letters in upper and lower case and be aware of when it may be necessary to do so.</w:t>
      </w:r>
    </w:p>
    <w:p w:rsidR="006A6127" w:rsidRPr="0076386A" w:rsidRDefault="001C0BAC" w:rsidP="00FA5122">
      <w:pPr>
        <w:pStyle w:val="ListParagraph"/>
        <w:numPr>
          <w:ilvl w:val="0"/>
          <w:numId w:val="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 xml:space="preserve">Use the diagonal and horizontal strokes needed to join letters and understand which letters, when adjacent to one another are best left </w:t>
      </w:r>
      <w:proofErr w:type="spellStart"/>
      <w:r w:rsidRPr="0076386A">
        <w:rPr>
          <w:rFonts w:ascii="NTFCursiveGrey" w:hAnsi="NTFCursiveGrey" w:cs="Arial"/>
          <w:color w:val="000000"/>
        </w:rPr>
        <w:t>unjoined</w:t>
      </w:r>
      <w:proofErr w:type="spellEnd"/>
      <w:r w:rsidRPr="0076386A">
        <w:rPr>
          <w:rFonts w:ascii="NTFCursiveGrey" w:hAnsi="NTFCursiveGrey" w:cs="Arial"/>
          <w:color w:val="000000"/>
        </w:rPr>
        <w:t xml:space="preserve"> as break letters.</w:t>
      </w:r>
    </w:p>
    <w:p w:rsidR="00B41CCD" w:rsidRPr="0076386A" w:rsidRDefault="00B41CCD" w:rsidP="00DB488C">
      <w:pPr>
        <w:pStyle w:val="ListParagraph"/>
        <w:numPr>
          <w:ilvl w:val="0"/>
          <w:numId w:val="2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Teach first j</w:t>
      </w:r>
      <w:r w:rsidR="00DB488C" w:rsidRPr="0076386A">
        <w:rPr>
          <w:rFonts w:ascii="NTFCursiveGrey" w:hAnsi="NTFCursiveGrey" w:cs="Arial"/>
          <w:color w:val="000000"/>
        </w:rPr>
        <w:t xml:space="preserve">oin </w:t>
      </w:r>
    </w:p>
    <w:p w:rsidR="00DB488C" w:rsidRPr="0076386A" w:rsidRDefault="00DB488C" w:rsidP="00DB488C">
      <w:pPr>
        <w:pStyle w:val="ListParagraph"/>
        <w:numPr>
          <w:ilvl w:val="0"/>
          <w:numId w:val="2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Teach second join</w:t>
      </w:r>
    </w:p>
    <w:p w:rsidR="00DB488C" w:rsidRPr="0076386A" w:rsidRDefault="00DB488C" w:rsidP="00DB488C">
      <w:pPr>
        <w:pStyle w:val="ListParagraph"/>
        <w:numPr>
          <w:ilvl w:val="0"/>
          <w:numId w:val="2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Teach third join</w:t>
      </w:r>
    </w:p>
    <w:p w:rsidR="00D23C6D" w:rsidRPr="0076386A" w:rsidRDefault="00D23C6D" w:rsidP="00DB488C">
      <w:pPr>
        <w:pStyle w:val="ListParagraph"/>
        <w:numPr>
          <w:ilvl w:val="0"/>
          <w:numId w:val="2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Teach fourth join</w:t>
      </w:r>
    </w:p>
    <w:p w:rsidR="00DB488C" w:rsidRPr="0076386A" w:rsidRDefault="00DB488C" w:rsidP="00DB488C">
      <w:pPr>
        <w:pStyle w:val="ListParagraph"/>
        <w:numPr>
          <w:ilvl w:val="0"/>
          <w:numId w:val="2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Practice using punctuation correctly</w:t>
      </w:r>
      <w:r w:rsidR="0080280B" w:rsidRPr="0076386A">
        <w:rPr>
          <w:rFonts w:ascii="NTFCursiveGrey" w:hAnsi="NTFCursiveGrey" w:cs="Arial"/>
          <w:color w:val="000000"/>
        </w:rPr>
        <w:t>.</w:t>
      </w:r>
    </w:p>
    <w:p w:rsidR="001C0BAC" w:rsidRPr="0076386A" w:rsidRDefault="001C0BAC" w:rsidP="00FA5122">
      <w:pPr>
        <w:pStyle w:val="ListParagraph"/>
        <w:numPr>
          <w:ilvl w:val="0"/>
          <w:numId w:val="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Increase the legibility, consistency and quality of their handwriting, for example by making sure that the down strokes of their letters are parallel and equidistant and that lines of writing are sufficiently spaced so that ascenders and descenders do not touch.</w:t>
      </w:r>
    </w:p>
    <w:p w:rsidR="006A6127" w:rsidRPr="0076386A" w:rsidRDefault="006A6127" w:rsidP="0080280B">
      <w:pPr>
        <w:autoSpaceDE w:val="0"/>
        <w:autoSpaceDN w:val="0"/>
        <w:adjustRightInd w:val="0"/>
        <w:spacing w:after="0" w:line="360" w:lineRule="auto"/>
        <w:rPr>
          <w:rFonts w:ascii="NTFCursiveGrey" w:hAnsi="NTFCursiveGrey" w:cs="Arial"/>
          <w:color w:val="000000"/>
        </w:rPr>
      </w:pPr>
    </w:p>
    <w:p w:rsidR="006A6127" w:rsidRPr="0076386A" w:rsidRDefault="0080280B" w:rsidP="001B1863">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b/>
          <w:bCs/>
          <w:color w:val="000000"/>
        </w:rPr>
        <w:t xml:space="preserve">Key Stage Two (Year 5, Year </w:t>
      </w:r>
      <w:r w:rsidR="006A6127" w:rsidRPr="0076386A">
        <w:rPr>
          <w:rFonts w:ascii="NTFCursiveGrey" w:hAnsi="NTFCursiveGrey" w:cs="Arial"/>
          <w:b/>
          <w:bCs/>
          <w:color w:val="000000"/>
        </w:rPr>
        <w:t>6</w:t>
      </w:r>
      <w:r w:rsidRPr="0076386A">
        <w:rPr>
          <w:rFonts w:ascii="NTFCursiveGrey" w:hAnsi="NTFCursiveGrey" w:cs="Arial"/>
          <w:b/>
          <w:bCs/>
          <w:color w:val="000000"/>
        </w:rPr>
        <w:t xml:space="preserve"> &amp; Year </w:t>
      </w:r>
      <w:r w:rsidR="006A6127" w:rsidRPr="0076386A">
        <w:rPr>
          <w:rFonts w:ascii="NTFCursiveGrey" w:hAnsi="NTFCursiveGrey" w:cs="Arial"/>
          <w:b/>
          <w:bCs/>
          <w:color w:val="000000"/>
        </w:rPr>
        <w:t xml:space="preserve">7) </w:t>
      </w:r>
    </w:p>
    <w:p w:rsidR="00A52A9F" w:rsidRPr="0076386A" w:rsidRDefault="00A52A9F" w:rsidP="006A6127">
      <w:pPr>
        <w:pStyle w:val="ListParagraph"/>
        <w:numPr>
          <w:ilvl w:val="0"/>
          <w:numId w:val="4"/>
        </w:numPr>
        <w:autoSpaceDE w:val="0"/>
        <w:autoSpaceDN w:val="0"/>
        <w:adjustRightInd w:val="0"/>
        <w:spacing w:after="0" w:line="360" w:lineRule="auto"/>
        <w:rPr>
          <w:rFonts w:ascii="NTFCursiveGrey" w:hAnsi="NTFCursiveGrey" w:cs="Arial"/>
          <w:color w:val="000000"/>
        </w:rPr>
      </w:pPr>
    </w:p>
    <w:p w:rsidR="006A6127" w:rsidRPr="0076386A" w:rsidRDefault="0080280B" w:rsidP="001B1863">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b/>
          <w:bCs/>
          <w:color w:val="000000"/>
        </w:rPr>
        <w:t>Year</w:t>
      </w:r>
      <w:r w:rsidR="006A6127" w:rsidRPr="0076386A">
        <w:rPr>
          <w:rFonts w:ascii="NTFCursiveGrey" w:hAnsi="NTFCursiveGrey" w:cs="Arial"/>
          <w:b/>
          <w:bCs/>
          <w:color w:val="000000"/>
        </w:rPr>
        <w:t xml:space="preserve"> Five </w:t>
      </w:r>
    </w:p>
    <w:p w:rsidR="006A6127" w:rsidRPr="0076386A" w:rsidRDefault="006A6127" w:rsidP="001B1863">
      <w:pPr>
        <w:pStyle w:val="ListParagraph"/>
        <w:autoSpaceDE w:val="0"/>
        <w:autoSpaceDN w:val="0"/>
        <w:adjustRightInd w:val="0"/>
        <w:spacing w:after="0" w:line="360" w:lineRule="auto"/>
        <w:rPr>
          <w:rFonts w:ascii="NTFCursiveGrey" w:hAnsi="NTFCursiveGrey" w:cs="Arial"/>
          <w:b/>
          <w:color w:val="000000"/>
          <w:u w:val="single"/>
        </w:rPr>
      </w:pPr>
      <w:r w:rsidRPr="0076386A">
        <w:rPr>
          <w:rFonts w:ascii="NTFCursiveGrey" w:hAnsi="NTFCursiveGrey" w:cs="Arial"/>
          <w:b/>
          <w:color w:val="000000"/>
          <w:u w:val="single"/>
        </w:rPr>
        <w:t xml:space="preserve">Materials: </w:t>
      </w:r>
    </w:p>
    <w:p w:rsidR="006A6127" w:rsidRPr="0076386A" w:rsidRDefault="00E409BE" w:rsidP="001B1863">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Lined paper – 8mm</w:t>
      </w:r>
      <w:r w:rsidR="006A6127" w:rsidRPr="0076386A">
        <w:rPr>
          <w:rFonts w:ascii="NTFCursiveGrey" w:hAnsi="NTFCursiveGrey" w:cs="Arial"/>
          <w:color w:val="000000"/>
        </w:rPr>
        <w:t xml:space="preserve">, </w:t>
      </w:r>
      <w:r w:rsidR="00A52A9F" w:rsidRPr="0076386A">
        <w:rPr>
          <w:rFonts w:ascii="NTFCursiveGrey" w:hAnsi="NTFCursiveGrey" w:cs="Arial"/>
          <w:color w:val="000000"/>
        </w:rPr>
        <w:t>Nelson H</w:t>
      </w:r>
      <w:r w:rsidR="006A6127" w:rsidRPr="0076386A">
        <w:rPr>
          <w:rFonts w:ascii="NTFCursiveGrey" w:hAnsi="NTFCursiveGrey" w:cs="Arial"/>
          <w:color w:val="000000"/>
        </w:rPr>
        <w:t>andwriting</w:t>
      </w:r>
      <w:r w:rsidR="00A52A9F" w:rsidRPr="0076386A">
        <w:rPr>
          <w:rFonts w:ascii="NTFCursiveGrey" w:hAnsi="NTFCursiveGrey" w:cs="Arial"/>
          <w:color w:val="000000"/>
        </w:rPr>
        <w:t xml:space="preserve"> Pupil Book 3</w:t>
      </w:r>
      <w:r w:rsidRPr="0076386A">
        <w:rPr>
          <w:rFonts w:ascii="NTFCursiveGrey" w:hAnsi="NTFCursiveGrey" w:cs="Arial"/>
          <w:color w:val="000000"/>
        </w:rPr>
        <w:t>, Nelson Handwriting Resource and Assessment book.</w:t>
      </w:r>
      <w:r w:rsidR="001B1863" w:rsidRPr="0076386A">
        <w:rPr>
          <w:rFonts w:ascii="NTFCursiveGrey" w:hAnsi="NTFCursiveGrey" w:cs="Arial"/>
          <w:color w:val="000000"/>
        </w:rPr>
        <w:t xml:space="preserve"> Nelson Handwriting software</w:t>
      </w:r>
    </w:p>
    <w:p w:rsidR="006A6127" w:rsidRPr="0076386A" w:rsidRDefault="006A6127" w:rsidP="001B1863">
      <w:pPr>
        <w:pStyle w:val="ListParagraph"/>
        <w:autoSpaceDE w:val="0"/>
        <w:autoSpaceDN w:val="0"/>
        <w:adjustRightInd w:val="0"/>
        <w:spacing w:after="0" w:line="360" w:lineRule="auto"/>
        <w:rPr>
          <w:rFonts w:ascii="NTFCursiveGrey" w:hAnsi="NTFCursiveGrey" w:cs="Arial"/>
          <w:b/>
          <w:color w:val="000000"/>
          <w:u w:val="single"/>
        </w:rPr>
      </w:pPr>
      <w:r w:rsidRPr="0076386A">
        <w:rPr>
          <w:rFonts w:ascii="NTFCursiveGrey" w:hAnsi="NTFCursiveGrey" w:cs="Arial"/>
          <w:b/>
          <w:color w:val="000000"/>
          <w:u w:val="single"/>
        </w:rPr>
        <w:t xml:space="preserve">Tools: </w:t>
      </w:r>
    </w:p>
    <w:p w:rsidR="006A6127" w:rsidRPr="0076386A" w:rsidRDefault="006A6127" w:rsidP="001B1863">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HB pencil, rubbers, sharpener </w:t>
      </w:r>
    </w:p>
    <w:p w:rsidR="006A6127" w:rsidRPr="0076386A" w:rsidRDefault="006D4C0A" w:rsidP="001B1863">
      <w:pPr>
        <w:pStyle w:val="NoSpacing"/>
        <w:spacing w:line="360" w:lineRule="auto"/>
        <w:rPr>
          <w:rFonts w:ascii="NTFCursiveGrey" w:hAnsi="NTFCursiveGrey" w:cs="Arial"/>
          <w:u w:val="single"/>
        </w:rPr>
      </w:pPr>
      <w:r w:rsidRPr="0076386A">
        <w:rPr>
          <w:rFonts w:ascii="NTFCursiveGrey" w:hAnsi="NTFCursiveGrey" w:cs="Arial"/>
        </w:rPr>
        <w:t xml:space="preserve">            </w:t>
      </w:r>
      <w:r w:rsidRPr="0076386A">
        <w:rPr>
          <w:rFonts w:ascii="NTFCursiveGrey" w:hAnsi="NTFCursiveGrey" w:cs="Arial"/>
          <w:u w:val="single"/>
        </w:rPr>
        <w:t>Development of joined script:</w:t>
      </w:r>
    </w:p>
    <w:p w:rsidR="006A6127" w:rsidRPr="0076386A" w:rsidRDefault="006A6127" w:rsidP="00CE36E4">
      <w:pPr>
        <w:pStyle w:val="ListParagraph"/>
        <w:numPr>
          <w:ilvl w:val="0"/>
          <w:numId w:val="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 xml:space="preserve">Continue </w:t>
      </w:r>
      <w:r w:rsidR="00A52A9F" w:rsidRPr="0076386A">
        <w:rPr>
          <w:rFonts w:ascii="NTFCursiveGrey" w:hAnsi="NTFCursiveGrey" w:cs="Arial"/>
          <w:color w:val="000000"/>
        </w:rPr>
        <w:t xml:space="preserve">to practise </w:t>
      </w:r>
      <w:r w:rsidR="00D23C6D" w:rsidRPr="0076386A">
        <w:rPr>
          <w:rFonts w:ascii="NTFCursiveGrey" w:hAnsi="NTFCursiveGrey" w:cs="Arial"/>
          <w:color w:val="000000"/>
        </w:rPr>
        <w:t>all</w:t>
      </w:r>
      <w:r w:rsidR="00A52A9F" w:rsidRPr="0076386A">
        <w:rPr>
          <w:rFonts w:ascii="NTFCursiveGrey" w:hAnsi="NTFCursiveGrey" w:cs="Arial"/>
          <w:color w:val="000000"/>
        </w:rPr>
        <w:t xml:space="preserve"> joins and the break letters looking at consistency of sizing and spacing through </w:t>
      </w:r>
      <w:r w:rsidRPr="0076386A">
        <w:rPr>
          <w:rFonts w:ascii="NTFCursiveGrey" w:hAnsi="NTFCursiveGrey" w:cs="Arial"/>
          <w:color w:val="000000"/>
        </w:rPr>
        <w:t xml:space="preserve">regular practice sessions using joined script </w:t>
      </w:r>
    </w:p>
    <w:p w:rsidR="006A6127" w:rsidRPr="0076386A" w:rsidRDefault="006A6127" w:rsidP="00CE36E4">
      <w:pPr>
        <w:pStyle w:val="ListParagraph"/>
        <w:numPr>
          <w:ilvl w:val="0"/>
          <w:numId w:val="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Reinforce and practise patterns, letter groups, words, paragraphs and short poems specifically chosen to practise rhythm, breaks and joins</w:t>
      </w:r>
      <w:r w:rsidR="00A52A9F" w:rsidRPr="0076386A">
        <w:rPr>
          <w:rFonts w:ascii="NTFCursiveGrey" w:hAnsi="NTFCursiveGrey" w:cs="Arial"/>
          <w:color w:val="000000"/>
        </w:rPr>
        <w:t>.</w:t>
      </w:r>
    </w:p>
    <w:p w:rsidR="006A6127" w:rsidRPr="0076386A" w:rsidRDefault="006A6127" w:rsidP="00CE36E4">
      <w:pPr>
        <w:pStyle w:val="ListParagraph"/>
        <w:numPr>
          <w:ilvl w:val="0"/>
          <w:numId w:val="5"/>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Writing should ideally slope slightly to the right. Children should be encouraged to develop a comfortable style which is legible, uniform, consistent and is joined confidently </w:t>
      </w:r>
    </w:p>
    <w:p w:rsidR="006A6127" w:rsidRPr="0076386A" w:rsidRDefault="006A6127" w:rsidP="00CE36E4">
      <w:pPr>
        <w:autoSpaceDE w:val="0"/>
        <w:autoSpaceDN w:val="0"/>
        <w:adjustRightInd w:val="0"/>
        <w:spacing w:after="0" w:line="360" w:lineRule="auto"/>
        <w:ind w:left="720"/>
        <w:rPr>
          <w:rFonts w:ascii="NTFCursiveGrey" w:hAnsi="NTFCursiveGrey" w:cs="Arial"/>
          <w:color w:val="000000"/>
        </w:rPr>
      </w:pPr>
    </w:p>
    <w:p w:rsidR="006A6127" w:rsidRPr="0076386A" w:rsidRDefault="00D23C6D" w:rsidP="006D4C0A">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b/>
          <w:bCs/>
          <w:color w:val="000000"/>
        </w:rPr>
        <w:t>Year</w:t>
      </w:r>
      <w:r w:rsidR="006A6127" w:rsidRPr="0076386A">
        <w:rPr>
          <w:rFonts w:ascii="NTFCursiveGrey" w:hAnsi="NTFCursiveGrey" w:cs="Arial"/>
          <w:b/>
          <w:bCs/>
          <w:color w:val="000000"/>
        </w:rPr>
        <w:t xml:space="preserve"> Six </w:t>
      </w:r>
    </w:p>
    <w:p w:rsidR="006A6127" w:rsidRPr="0076386A" w:rsidRDefault="006A6127" w:rsidP="006D4C0A">
      <w:pPr>
        <w:pStyle w:val="ListParagraph"/>
        <w:autoSpaceDE w:val="0"/>
        <w:autoSpaceDN w:val="0"/>
        <w:adjustRightInd w:val="0"/>
        <w:spacing w:after="0" w:line="360" w:lineRule="auto"/>
        <w:rPr>
          <w:rFonts w:ascii="NTFCursiveGrey" w:hAnsi="NTFCursiveGrey" w:cs="Arial"/>
          <w:b/>
          <w:color w:val="000000"/>
          <w:u w:val="single"/>
        </w:rPr>
      </w:pPr>
      <w:r w:rsidRPr="0076386A">
        <w:rPr>
          <w:rFonts w:ascii="NTFCursiveGrey" w:hAnsi="NTFCursiveGrey" w:cs="Arial"/>
          <w:b/>
          <w:color w:val="000000"/>
          <w:u w:val="single"/>
        </w:rPr>
        <w:t xml:space="preserve">Materials: </w:t>
      </w:r>
    </w:p>
    <w:p w:rsidR="00D23C6D" w:rsidRPr="0076386A" w:rsidRDefault="00CE36E4" w:rsidP="006D4C0A">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Lined paper – 8mm lined </w:t>
      </w:r>
      <w:r w:rsidR="006A6127" w:rsidRPr="0076386A">
        <w:rPr>
          <w:rFonts w:ascii="NTFCursiveGrey" w:hAnsi="NTFCursiveGrey" w:cs="Arial"/>
          <w:color w:val="000000"/>
        </w:rPr>
        <w:t xml:space="preserve">paper, </w:t>
      </w:r>
      <w:r w:rsidRPr="0076386A">
        <w:rPr>
          <w:rFonts w:ascii="NTFCursiveGrey" w:hAnsi="NTFCursiveGrey" w:cs="Arial"/>
          <w:color w:val="000000"/>
        </w:rPr>
        <w:t xml:space="preserve">Nelson </w:t>
      </w:r>
      <w:r w:rsidR="00D23C6D" w:rsidRPr="0076386A">
        <w:rPr>
          <w:rFonts w:ascii="NTFCursiveGrey" w:hAnsi="NTFCursiveGrey" w:cs="Arial"/>
          <w:color w:val="000000"/>
        </w:rPr>
        <w:t>H</w:t>
      </w:r>
      <w:r w:rsidR="006A6127" w:rsidRPr="0076386A">
        <w:rPr>
          <w:rFonts w:ascii="NTFCursiveGrey" w:hAnsi="NTFCursiveGrey" w:cs="Arial"/>
          <w:color w:val="000000"/>
        </w:rPr>
        <w:t xml:space="preserve">andwriting </w:t>
      </w:r>
      <w:r w:rsidR="00D23C6D" w:rsidRPr="0076386A">
        <w:rPr>
          <w:rFonts w:ascii="NTFCursiveGrey" w:hAnsi="NTFCursiveGrey" w:cs="Arial"/>
          <w:color w:val="000000"/>
        </w:rPr>
        <w:t>Pupil Book 4</w:t>
      </w:r>
      <w:r w:rsidR="00E409BE" w:rsidRPr="0076386A">
        <w:rPr>
          <w:rFonts w:ascii="NTFCursiveGrey" w:hAnsi="NTFCursiveGrey" w:cs="Arial"/>
          <w:color w:val="000000"/>
        </w:rPr>
        <w:t>, Nelson Handwriting Resource and Assessment book.</w:t>
      </w:r>
      <w:r w:rsidR="001B1863" w:rsidRPr="0076386A">
        <w:rPr>
          <w:rFonts w:ascii="NTFCursiveGrey" w:hAnsi="NTFCursiveGrey" w:cs="Arial"/>
          <w:color w:val="000000"/>
        </w:rPr>
        <w:t xml:space="preserve"> Nelson Handwriting software</w:t>
      </w:r>
    </w:p>
    <w:p w:rsidR="006A6127" w:rsidRPr="0076386A" w:rsidRDefault="006A6127" w:rsidP="006D4C0A">
      <w:pPr>
        <w:pStyle w:val="ListParagraph"/>
        <w:autoSpaceDE w:val="0"/>
        <w:autoSpaceDN w:val="0"/>
        <w:adjustRightInd w:val="0"/>
        <w:spacing w:after="0" w:line="360" w:lineRule="auto"/>
        <w:rPr>
          <w:rFonts w:ascii="NTFCursiveGrey" w:hAnsi="NTFCursiveGrey" w:cs="Arial"/>
          <w:b/>
          <w:color w:val="000000"/>
          <w:u w:val="single"/>
        </w:rPr>
      </w:pPr>
      <w:r w:rsidRPr="0076386A">
        <w:rPr>
          <w:rFonts w:ascii="NTFCursiveGrey" w:hAnsi="NTFCursiveGrey" w:cs="Arial"/>
          <w:b/>
          <w:color w:val="000000"/>
          <w:u w:val="single"/>
        </w:rPr>
        <w:t xml:space="preserve">Tools: </w:t>
      </w:r>
    </w:p>
    <w:p w:rsidR="006A6127" w:rsidRPr="0076386A" w:rsidRDefault="006A6127" w:rsidP="006D4C0A">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 xml:space="preserve">Berol Handwriting pens, HB pencils, rubbers, sharpeners </w:t>
      </w:r>
    </w:p>
    <w:p w:rsidR="00D23C6D" w:rsidRPr="0076386A" w:rsidRDefault="006D4C0A" w:rsidP="006D4C0A">
      <w:pPr>
        <w:autoSpaceDE w:val="0"/>
        <w:autoSpaceDN w:val="0"/>
        <w:adjustRightInd w:val="0"/>
        <w:spacing w:after="41" w:line="360" w:lineRule="auto"/>
        <w:rPr>
          <w:rFonts w:ascii="NTFCursiveGrey" w:hAnsi="NTFCursiveGrey" w:cs="Arial"/>
          <w:color w:val="000000"/>
          <w:u w:val="single"/>
        </w:rPr>
      </w:pPr>
      <w:r w:rsidRPr="0076386A">
        <w:rPr>
          <w:rFonts w:ascii="NTFCursiveGrey" w:hAnsi="NTFCursiveGrey" w:cs="Arial"/>
          <w:color w:val="000000"/>
        </w:rPr>
        <w:t xml:space="preserve">            </w:t>
      </w:r>
      <w:r w:rsidR="00D23C6D" w:rsidRPr="0076386A">
        <w:rPr>
          <w:rFonts w:ascii="NTFCursiveGrey" w:hAnsi="NTFCursiveGrey" w:cs="Arial"/>
          <w:color w:val="000000"/>
          <w:u w:val="single"/>
        </w:rPr>
        <w:t>Development of joined script using handwriting pens</w:t>
      </w:r>
      <w:r w:rsidRPr="0076386A">
        <w:rPr>
          <w:rFonts w:ascii="NTFCursiveGrey" w:hAnsi="NTFCursiveGrey" w:cs="Arial"/>
          <w:color w:val="000000"/>
          <w:u w:val="single"/>
        </w:rPr>
        <w:t>:</w:t>
      </w:r>
      <w:r w:rsidR="00D23C6D" w:rsidRPr="0076386A">
        <w:rPr>
          <w:rFonts w:ascii="NTFCursiveGrey" w:hAnsi="NTFCursiveGrey" w:cs="Arial"/>
          <w:color w:val="000000"/>
          <w:u w:val="single"/>
        </w:rPr>
        <w:t xml:space="preserve"> </w:t>
      </w:r>
    </w:p>
    <w:p w:rsidR="00D23C6D" w:rsidRPr="0076386A" w:rsidRDefault="006A6127" w:rsidP="00D23C6D">
      <w:pPr>
        <w:pStyle w:val="ListParagraph"/>
        <w:numPr>
          <w:ilvl w:val="0"/>
          <w:numId w:val="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Children will practise pat</w:t>
      </w:r>
      <w:r w:rsidR="00D23C6D" w:rsidRPr="0076386A">
        <w:rPr>
          <w:rFonts w:ascii="NTFCursiveGrey" w:hAnsi="NTFCursiveGrey" w:cs="Arial"/>
          <w:color w:val="000000"/>
        </w:rPr>
        <w:t xml:space="preserve">terns, letter groups, words, </w:t>
      </w:r>
      <w:r w:rsidRPr="0076386A">
        <w:rPr>
          <w:rFonts w:ascii="NTFCursiveGrey" w:hAnsi="NTFCursiveGrey" w:cs="Arial"/>
          <w:color w:val="000000"/>
        </w:rPr>
        <w:t xml:space="preserve">sentences </w:t>
      </w:r>
      <w:r w:rsidR="00D23C6D" w:rsidRPr="0076386A">
        <w:rPr>
          <w:rFonts w:ascii="NTFCursiveGrey" w:hAnsi="NTFCursiveGrey" w:cs="Arial"/>
          <w:color w:val="000000"/>
        </w:rPr>
        <w:t xml:space="preserve">and passages </w:t>
      </w:r>
      <w:r w:rsidRPr="0076386A">
        <w:rPr>
          <w:rFonts w:ascii="NTFCursiveGrey" w:hAnsi="NTFCursiveGrey" w:cs="Arial"/>
          <w:color w:val="000000"/>
        </w:rPr>
        <w:t xml:space="preserve">using pens </w:t>
      </w:r>
    </w:p>
    <w:p w:rsidR="006A6127" w:rsidRPr="0076386A" w:rsidRDefault="006A6127" w:rsidP="00CE36E4">
      <w:pPr>
        <w:pStyle w:val="ListParagraph"/>
        <w:numPr>
          <w:ilvl w:val="0"/>
          <w:numId w:val="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lastRenderedPageBreak/>
        <w:t xml:space="preserve">Short, frequent handwriting lessons using pens will be needed to give the children adequate opportunity to develop the skill using permanent tools. Children will gradually make more use of pens </w:t>
      </w:r>
      <w:r w:rsidR="00CE36E4" w:rsidRPr="0076386A">
        <w:rPr>
          <w:rFonts w:ascii="NTFCursiveGrey" w:hAnsi="NTFCursiveGrey" w:cs="Arial"/>
          <w:color w:val="000000"/>
        </w:rPr>
        <w:t xml:space="preserve">as they are awarded their pen license. </w:t>
      </w:r>
    </w:p>
    <w:p w:rsidR="00CE36E4" w:rsidRPr="0076386A" w:rsidRDefault="00CE36E4" w:rsidP="00CE36E4">
      <w:pPr>
        <w:pStyle w:val="ListParagraph"/>
        <w:numPr>
          <w:ilvl w:val="0"/>
          <w:numId w:val="5"/>
        </w:numPr>
        <w:autoSpaceDE w:val="0"/>
        <w:autoSpaceDN w:val="0"/>
        <w:adjustRightInd w:val="0"/>
        <w:spacing w:after="41" w:line="360" w:lineRule="auto"/>
        <w:rPr>
          <w:rFonts w:ascii="NTFCursiveGrey" w:hAnsi="NTFCursiveGrey" w:cs="Arial"/>
          <w:color w:val="000000"/>
        </w:rPr>
      </w:pPr>
      <w:r w:rsidRPr="0076386A">
        <w:rPr>
          <w:rFonts w:ascii="NTFCursiveGrey" w:hAnsi="NTFCursiveGrey" w:cs="Arial"/>
          <w:color w:val="000000"/>
        </w:rPr>
        <w:t>Children will revise all joins and work on fluency and speed</w:t>
      </w:r>
    </w:p>
    <w:p w:rsidR="006A6127" w:rsidRPr="0076386A" w:rsidRDefault="006A6127" w:rsidP="00CE36E4">
      <w:pPr>
        <w:pStyle w:val="ListParagraph"/>
        <w:numPr>
          <w:ilvl w:val="0"/>
          <w:numId w:val="5"/>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The correct procedure for correcting m</w:t>
      </w:r>
      <w:r w:rsidR="00D23C6D" w:rsidRPr="0076386A">
        <w:rPr>
          <w:rFonts w:ascii="NTFCursiveGrey" w:hAnsi="NTFCursiveGrey" w:cs="Arial"/>
          <w:color w:val="000000"/>
        </w:rPr>
        <w:t>istakes will be taught as above.</w:t>
      </w:r>
    </w:p>
    <w:p w:rsidR="00D23C6D" w:rsidRPr="0076386A" w:rsidRDefault="00D23C6D" w:rsidP="00D23C6D">
      <w:pPr>
        <w:autoSpaceDE w:val="0"/>
        <w:autoSpaceDN w:val="0"/>
        <w:adjustRightInd w:val="0"/>
        <w:spacing w:after="0" w:line="360" w:lineRule="auto"/>
        <w:rPr>
          <w:rFonts w:ascii="NTFCursiveGrey" w:hAnsi="NTFCursiveGrey" w:cs="Arial"/>
          <w:b/>
          <w:color w:val="000000"/>
        </w:rPr>
      </w:pPr>
    </w:p>
    <w:p w:rsidR="00D23C6D" w:rsidRPr="0076386A" w:rsidRDefault="00D23C6D" w:rsidP="00D23C6D">
      <w:pPr>
        <w:autoSpaceDE w:val="0"/>
        <w:autoSpaceDN w:val="0"/>
        <w:adjustRightInd w:val="0"/>
        <w:spacing w:after="0" w:line="360" w:lineRule="auto"/>
        <w:ind w:left="720"/>
        <w:rPr>
          <w:rFonts w:ascii="NTFCursiveGrey" w:hAnsi="NTFCursiveGrey" w:cs="Arial"/>
          <w:b/>
          <w:color w:val="000000"/>
        </w:rPr>
      </w:pPr>
      <w:r w:rsidRPr="0076386A">
        <w:rPr>
          <w:rFonts w:ascii="NTFCursiveGrey" w:hAnsi="NTFCursiveGrey" w:cs="Arial"/>
          <w:b/>
          <w:color w:val="000000"/>
        </w:rPr>
        <w:t>Year Seven</w:t>
      </w:r>
    </w:p>
    <w:p w:rsidR="00D23C6D" w:rsidRPr="0076386A" w:rsidRDefault="00D23C6D" w:rsidP="006D4C0A">
      <w:pPr>
        <w:pStyle w:val="ListParagraph"/>
        <w:autoSpaceDE w:val="0"/>
        <w:autoSpaceDN w:val="0"/>
        <w:adjustRightInd w:val="0"/>
        <w:spacing w:after="0" w:line="360" w:lineRule="auto"/>
        <w:rPr>
          <w:rFonts w:ascii="NTFCursiveGrey" w:hAnsi="NTFCursiveGrey" w:cs="Arial"/>
          <w:b/>
          <w:color w:val="000000"/>
          <w:u w:val="single"/>
        </w:rPr>
      </w:pPr>
      <w:r w:rsidRPr="0076386A">
        <w:rPr>
          <w:rFonts w:ascii="NTFCursiveGrey" w:hAnsi="NTFCursiveGrey" w:cs="Arial"/>
          <w:b/>
          <w:color w:val="000000"/>
          <w:u w:val="single"/>
        </w:rPr>
        <w:t xml:space="preserve">Materials: </w:t>
      </w:r>
    </w:p>
    <w:p w:rsidR="00D23C6D" w:rsidRPr="0076386A" w:rsidRDefault="00E409BE" w:rsidP="006D4C0A">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Lined paper- 8mm</w:t>
      </w:r>
      <w:r w:rsidR="00D23C6D" w:rsidRPr="0076386A">
        <w:rPr>
          <w:rFonts w:ascii="NTFCursiveGrey" w:hAnsi="NTFCursiveGrey" w:cs="Arial"/>
          <w:color w:val="000000"/>
        </w:rPr>
        <w:t>, Nelson Handwriting Pupil Book 5</w:t>
      </w:r>
      <w:r w:rsidRPr="0076386A">
        <w:rPr>
          <w:rFonts w:ascii="NTFCursiveGrey" w:hAnsi="NTFCursiveGrey" w:cs="Arial"/>
          <w:color w:val="000000"/>
        </w:rPr>
        <w:t>, Nelson Handwriting Resource and Assessment book.</w:t>
      </w:r>
      <w:r w:rsidR="001B1863" w:rsidRPr="0076386A">
        <w:rPr>
          <w:rFonts w:ascii="NTFCursiveGrey" w:hAnsi="NTFCursiveGrey" w:cs="Arial"/>
          <w:color w:val="000000"/>
        </w:rPr>
        <w:t xml:space="preserve"> Nelson Handwriting software</w:t>
      </w:r>
    </w:p>
    <w:p w:rsidR="00966998" w:rsidRPr="0076386A" w:rsidRDefault="00966998" w:rsidP="006D4C0A">
      <w:pPr>
        <w:pStyle w:val="ListParagraph"/>
        <w:autoSpaceDE w:val="0"/>
        <w:autoSpaceDN w:val="0"/>
        <w:adjustRightInd w:val="0"/>
        <w:spacing w:after="0" w:line="360" w:lineRule="auto"/>
        <w:rPr>
          <w:rFonts w:ascii="NTFCursiveGrey" w:hAnsi="NTFCursiveGrey" w:cs="Arial"/>
          <w:b/>
          <w:color w:val="000000"/>
          <w:u w:val="single"/>
        </w:rPr>
      </w:pPr>
    </w:p>
    <w:p w:rsidR="006D4C0A" w:rsidRPr="0076386A" w:rsidRDefault="00D23C6D" w:rsidP="006D4C0A">
      <w:pPr>
        <w:pStyle w:val="ListParagraph"/>
        <w:autoSpaceDE w:val="0"/>
        <w:autoSpaceDN w:val="0"/>
        <w:adjustRightInd w:val="0"/>
        <w:spacing w:after="0" w:line="360" w:lineRule="auto"/>
        <w:rPr>
          <w:rFonts w:ascii="NTFCursiveGrey" w:hAnsi="NTFCursiveGrey" w:cs="Arial"/>
          <w:b/>
          <w:color w:val="000000"/>
          <w:u w:val="single"/>
        </w:rPr>
      </w:pPr>
      <w:r w:rsidRPr="0076386A">
        <w:rPr>
          <w:rFonts w:ascii="NTFCursiveGrey" w:hAnsi="NTFCursiveGrey" w:cs="Arial"/>
          <w:b/>
          <w:color w:val="000000"/>
          <w:u w:val="single"/>
        </w:rPr>
        <w:t xml:space="preserve">Tools: </w:t>
      </w:r>
    </w:p>
    <w:p w:rsidR="006D4C0A" w:rsidRPr="0076386A" w:rsidRDefault="00D23C6D" w:rsidP="006D4C0A">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Berol Handwriting pens</w:t>
      </w:r>
      <w:r w:rsidR="00E409BE" w:rsidRPr="0076386A">
        <w:rPr>
          <w:rFonts w:ascii="NTFCursiveGrey" w:hAnsi="NTFCursiveGrey" w:cs="Arial"/>
          <w:color w:val="000000"/>
        </w:rPr>
        <w:t>,</w:t>
      </w:r>
      <w:r w:rsidRPr="0076386A">
        <w:rPr>
          <w:rFonts w:ascii="NTFCursiveGrey" w:hAnsi="NTFCursiveGrey" w:cs="Arial"/>
          <w:color w:val="000000"/>
        </w:rPr>
        <w:t xml:space="preserve"> </w:t>
      </w:r>
      <w:r w:rsidR="00E409BE" w:rsidRPr="0076386A">
        <w:rPr>
          <w:rFonts w:ascii="NTFCursiveGrey" w:hAnsi="NTFCursiveGrey" w:cs="Arial"/>
          <w:color w:val="000000"/>
        </w:rPr>
        <w:t xml:space="preserve">HB pencil, rubbers, sharpener </w:t>
      </w:r>
    </w:p>
    <w:p w:rsidR="006D4C0A" w:rsidRPr="0076386A" w:rsidRDefault="006D4C0A" w:rsidP="006D4C0A">
      <w:pPr>
        <w:pStyle w:val="ListParagraph"/>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u w:val="single"/>
        </w:rPr>
        <w:t>Fluency of joined script using handwriting pens</w:t>
      </w:r>
      <w:r w:rsidRPr="0076386A">
        <w:rPr>
          <w:rFonts w:ascii="NTFCursiveGrey" w:hAnsi="NTFCursiveGrey" w:cs="Arial"/>
          <w:color w:val="000000"/>
        </w:rPr>
        <w:t>:</w:t>
      </w:r>
    </w:p>
    <w:p w:rsidR="00D23C6D" w:rsidRPr="0076386A" w:rsidRDefault="00D23C6D" w:rsidP="006D4C0A">
      <w:pPr>
        <w:pStyle w:val="ListParagraph"/>
        <w:numPr>
          <w:ilvl w:val="0"/>
          <w:numId w:val="28"/>
        </w:numPr>
        <w:autoSpaceDE w:val="0"/>
        <w:autoSpaceDN w:val="0"/>
        <w:adjustRightInd w:val="0"/>
        <w:spacing w:after="0" w:line="360" w:lineRule="auto"/>
        <w:rPr>
          <w:rFonts w:ascii="NTFCursiveGrey" w:hAnsi="NTFCursiveGrey" w:cs="Arial"/>
          <w:color w:val="000000"/>
        </w:rPr>
      </w:pPr>
      <w:r w:rsidRPr="0076386A">
        <w:rPr>
          <w:rFonts w:ascii="NTFCursiveGrey" w:hAnsi="NTFCursiveGrey" w:cs="Arial"/>
          <w:color w:val="000000"/>
        </w:rPr>
        <w:t>In preparation for post-primary, children will be encouraged to continue to develop their skill in joined script and to increase their speed in preparation for increased writing demands.</w:t>
      </w:r>
    </w:p>
    <w:p w:rsidR="00D23C6D" w:rsidRPr="0076386A" w:rsidRDefault="00D23C6D" w:rsidP="00D23C6D">
      <w:pPr>
        <w:pStyle w:val="ListParagraph"/>
        <w:numPr>
          <w:ilvl w:val="0"/>
          <w:numId w:val="26"/>
        </w:numPr>
        <w:autoSpaceDE w:val="0"/>
        <w:autoSpaceDN w:val="0"/>
        <w:adjustRightInd w:val="0"/>
        <w:spacing w:after="0" w:line="360" w:lineRule="auto"/>
        <w:ind w:left="1080"/>
        <w:rPr>
          <w:rFonts w:ascii="NTFCursiveGrey" w:hAnsi="NTFCursiveGrey" w:cs="Arial"/>
          <w:color w:val="000000"/>
        </w:rPr>
      </w:pPr>
      <w:r w:rsidRPr="0076386A">
        <w:rPr>
          <w:rFonts w:ascii="NTFCursiveGrey" w:hAnsi="NTFCursiveGrey" w:cs="Arial"/>
          <w:color w:val="000000"/>
        </w:rPr>
        <w:t xml:space="preserve"> Development of a fast efficient everyday stroke </w:t>
      </w:r>
    </w:p>
    <w:p w:rsidR="006A6127" w:rsidRPr="0076386A" w:rsidRDefault="00D23C6D" w:rsidP="00E409BE">
      <w:pPr>
        <w:pStyle w:val="ListParagraph"/>
        <w:numPr>
          <w:ilvl w:val="0"/>
          <w:numId w:val="26"/>
        </w:numPr>
        <w:autoSpaceDE w:val="0"/>
        <w:autoSpaceDN w:val="0"/>
        <w:adjustRightInd w:val="0"/>
        <w:spacing w:after="41" w:line="360" w:lineRule="auto"/>
        <w:ind w:left="1080"/>
        <w:rPr>
          <w:rFonts w:ascii="NTFCursiveGrey" w:hAnsi="NTFCursiveGrey" w:cs="Arial"/>
          <w:color w:val="000000"/>
        </w:rPr>
      </w:pPr>
      <w:r w:rsidRPr="0076386A">
        <w:rPr>
          <w:rFonts w:ascii="NTFCursiveGrey" w:hAnsi="NTFCursiveGrey" w:cs="Arial"/>
          <w:color w:val="000000"/>
        </w:rPr>
        <w:t>They will have regular short practice sessions and be encouraged to take care with</w:t>
      </w:r>
      <w:r w:rsidR="00E409BE" w:rsidRPr="0076386A">
        <w:rPr>
          <w:rFonts w:ascii="NTFCursiveGrey" w:hAnsi="NTFCursiveGrey" w:cs="Arial"/>
          <w:color w:val="000000"/>
        </w:rPr>
        <w:t xml:space="preserve"> the presentation of their work.  </w:t>
      </w:r>
      <w:r w:rsidRPr="0076386A">
        <w:rPr>
          <w:rFonts w:ascii="NTFCursiveGrey" w:hAnsi="NTFCursiveGrey" w:cs="Arial"/>
          <w:color w:val="000000"/>
        </w:rPr>
        <w:t>They will have opportunities to use their handwriting skills to produce colourful and attractive posters e.g. to publicise coming events in our school – Autumn Fayre, Fun day etc.</w:t>
      </w:r>
    </w:p>
    <w:p w:rsidR="004F30D5" w:rsidRPr="0076386A" w:rsidRDefault="004F30D5" w:rsidP="004F30D5">
      <w:pPr>
        <w:ind w:left="360"/>
        <w:jc w:val="both"/>
        <w:rPr>
          <w:rFonts w:ascii="NTFCursiveGrey" w:hAnsi="NTFCursiveGrey" w:cs="Arial"/>
          <w:b/>
          <w:sz w:val="20"/>
          <w:szCs w:val="20"/>
        </w:rPr>
      </w:pPr>
    </w:p>
    <w:p w:rsidR="004F30D5" w:rsidRPr="0076386A" w:rsidRDefault="004F30D5" w:rsidP="004F30D5">
      <w:pPr>
        <w:ind w:left="360"/>
        <w:jc w:val="both"/>
        <w:rPr>
          <w:rFonts w:ascii="NTFCursiveGrey" w:hAnsi="NTFCursiveGrey" w:cs="Arial"/>
          <w:b/>
          <w:sz w:val="20"/>
          <w:szCs w:val="20"/>
        </w:rPr>
      </w:pPr>
    </w:p>
    <w:p w:rsidR="004F30D5" w:rsidRPr="0076386A" w:rsidRDefault="004F30D5" w:rsidP="004F30D5">
      <w:pPr>
        <w:ind w:left="360"/>
        <w:jc w:val="both"/>
        <w:rPr>
          <w:rFonts w:ascii="NTFCursiveGrey" w:hAnsi="NTFCursiveGrey" w:cs="Arial"/>
          <w:b/>
          <w:sz w:val="20"/>
          <w:szCs w:val="20"/>
        </w:rPr>
      </w:pPr>
      <w:r w:rsidRPr="0076386A">
        <w:rPr>
          <w:rFonts w:ascii="NTFCursiveGrey" w:hAnsi="NTFCursiveGrey" w:cs="Arial"/>
          <w:b/>
          <w:sz w:val="20"/>
          <w:szCs w:val="20"/>
        </w:rPr>
        <w:t>REVIEW OF POLICY:</w:t>
      </w:r>
    </w:p>
    <w:p w:rsidR="004F30D5" w:rsidRPr="0076386A" w:rsidRDefault="004F30D5" w:rsidP="004F30D5">
      <w:pPr>
        <w:ind w:left="360"/>
        <w:jc w:val="both"/>
        <w:rPr>
          <w:rFonts w:ascii="NTFCursiveGrey" w:hAnsi="NTFCursiveGrey" w:cs="Arial"/>
          <w:sz w:val="20"/>
          <w:szCs w:val="20"/>
        </w:rPr>
      </w:pPr>
      <w:r w:rsidRPr="0076386A">
        <w:rPr>
          <w:rFonts w:ascii="NTFCursiveGrey" w:hAnsi="NTFCursiveGrey" w:cs="Arial"/>
          <w:sz w:val="20"/>
          <w:szCs w:val="20"/>
        </w:rPr>
        <w:t xml:space="preserve">A commitment should be made to the review and monitoring of </w:t>
      </w:r>
      <w:r w:rsidR="00EC7B34" w:rsidRPr="0076386A">
        <w:rPr>
          <w:rFonts w:ascii="NTFCursiveGrey" w:hAnsi="NTFCursiveGrey" w:cs="Arial"/>
          <w:sz w:val="20"/>
          <w:szCs w:val="20"/>
        </w:rPr>
        <w:t>the policy document within a three year cycle as required.</w:t>
      </w:r>
    </w:p>
    <w:p w:rsidR="004F30D5" w:rsidRPr="0076386A" w:rsidRDefault="004F30D5" w:rsidP="004F30D5">
      <w:pPr>
        <w:ind w:left="360"/>
        <w:jc w:val="both"/>
        <w:rPr>
          <w:rFonts w:ascii="NTFCursiveGrey" w:hAnsi="NTFCursiveGrey" w:cs="Arial"/>
          <w:sz w:val="20"/>
          <w:szCs w:val="20"/>
        </w:rPr>
      </w:pPr>
    </w:p>
    <w:p w:rsidR="004F30D5" w:rsidRPr="0076386A" w:rsidRDefault="004F30D5" w:rsidP="004F30D5">
      <w:pPr>
        <w:ind w:left="360"/>
        <w:jc w:val="both"/>
        <w:rPr>
          <w:rFonts w:ascii="NTFCursiveGrey" w:hAnsi="NTFCursiveGrey" w:cs="Arial"/>
          <w:sz w:val="20"/>
          <w:szCs w:val="20"/>
        </w:rPr>
      </w:pPr>
      <w:r w:rsidRPr="0076386A">
        <w:rPr>
          <w:rFonts w:ascii="NTFCursiveGrey" w:hAnsi="NTFCursiveGrey" w:cs="Arial"/>
          <w:sz w:val="20"/>
          <w:szCs w:val="20"/>
        </w:rPr>
        <w:t>Signed: _____________________________ (Chairperson of BOG)</w:t>
      </w:r>
      <w:r w:rsidRPr="0076386A">
        <w:rPr>
          <w:rFonts w:ascii="NTFCursiveGrey" w:hAnsi="NTFCursiveGrey" w:cs="Arial"/>
          <w:sz w:val="20"/>
          <w:szCs w:val="20"/>
        </w:rPr>
        <w:tab/>
        <w:t>Date: _______________</w:t>
      </w:r>
    </w:p>
    <w:p w:rsidR="004F30D5" w:rsidRPr="0076386A" w:rsidRDefault="004F30D5" w:rsidP="004F30D5">
      <w:pPr>
        <w:ind w:left="360"/>
        <w:jc w:val="both"/>
        <w:rPr>
          <w:rFonts w:ascii="NTFCursiveGrey" w:hAnsi="NTFCursiveGrey" w:cs="Arial"/>
          <w:sz w:val="20"/>
          <w:szCs w:val="20"/>
        </w:rPr>
      </w:pPr>
      <w:r w:rsidRPr="0076386A">
        <w:rPr>
          <w:rFonts w:ascii="NTFCursiveGrey" w:hAnsi="NTFCursiveGrey" w:cs="Arial"/>
          <w:sz w:val="20"/>
          <w:szCs w:val="20"/>
        </w:rPr>
        <w:t>Signed: ____________</w:t>
      </w:r>
      <w:r w:rsidR="00EC7B34" w:rsidRPr="0076386A">
        <w:rPr>
          <w:rFonts w:ascii="NTFCursiveGrey" w:hAnsi="NTFCursiveGrey" w:cs="Arial"/>
          <w:sz w:val="20"/>
          <w:szCs w:val="20"/>
        </w:rPr>
        <w:t>_________________ (Principal)</w:t>
      </w:r>
      <w:r w:rsidR="00EC7B34" w:rsidRPr="0076386A">
        <w:rPr>
          <w:rFonts w:ascii="NTFCursiveGrey" w:hAnsi="NTFCursiveGrey" w:cs="Arial"/>
          <w:sz w:val="20"/>
          <w:szCs w:val="20"/>
        </w:rPr>
        <w:tab/>
      </w:r>
      <w:r w:rsidR="00EC7B34" w:rsidRPr="0076386A">
        <w:rPr>
          <w:rFonts w:ascii="NTFCursiveGrey" w:hAnsi="NTFCursiveGrey" w:cs="Arial"/>
          <w:sz w:val="20"/>
          <w:szCs w:val="20"/>
        </w:rPr>
        <w:tab/>
      </w:r>
      <w:r w:rsidRPr="0076386A">
        <w:rPr>
          <w:rFonts w:ascii="NTFCursiveGrey" w:hAnsi="NTFCursiveGrey" w:cs="Arial"/>
          <w:sz w:val="20"/>
          <w:szCs w:val="20"/>
        </w:rPr>
        <w:t>Date: _______________</w:t>
      </w:r>
    </w:p>
    <w:p w:rsidR="004F30D5" w:rsidRPr="0076386A" w:rsidRDefault="004F30D5" w:rsidP="004F30D5">
      <w:pPr>
        <w:ind w:left="360"/>
        <w:jc w:val="both"/>
        <w:rPr>
          <w:rFonts w:ascii="NTFCursiveGrey" w:hAnsi="NTFCursiveGrey" w:cs="Arial"/>
          <w:sz w:val="20"/>
          <w:szCs w:val="20"/>
        </w:rPr>
      </w:pPr>
      <w:r w:rsidRPr="0076386A">
        <w:rPr>
          <w:rFonts w:ascii="NTFCursiveGrey" w:hAnsi="NTFCursiveGrey" w:cs="Arial"/>
          <w:sz w:val="20"/>
          <w:szCs w:val="20"/>
        </w:rPr>
        <w:t>Signed: _____________________________ (Literacy Co-ordinator)</w:t>
      </w:r>
      <w:r w:rsidRPr="0076386A">
        <w:rPr>
          <w:rFonts w:ascii="NTFCursiveGrey" w:hAnsi="NTFCursiveGrey" w:cs="Arial"/>
          <w:sz w:val="20"/>
          <w:szCs w:val="20"/>
        </w:rPr>
        <w:tab/>
        <w:t>Date: _______________</w:t>
      </w:r>
    </w:p>
    <w:p w:rsidR="004F30D5" w:rsidRPr="0076386A" w:rsidRDefault="004F30D5" w:rsidP="004F30D5">
      <w:pPr>
        <w:autoSpaceDE w:val="0"/>
        <w:autoSpaceDN w:val="0"/>
        <w:adjustRightInd w:val="0"/>
        <w:spacing w:after="0" w:line="360" w:lineRule="auto"/>
        <w:ind w:left="360"/>
        <w:rPr>
          <w:rFonts w:ascii="NTFCursiveGrey" w:hAnsi="NTFCursiveGrey" w:cs="Arial"/>
          <w:color w:val="000000"/>
          <w:sz w:val="20"/>
          <w:szCs w:val="20"/>
        </w:rPr>
      </w:pPr>
    </w:p>
    <w:p w:rsidR="006D4C0A" w:rsidRPr="0076386A" w:rsidRDefault="006D4C0A" w:rsidP="004F30D5">
      <w:pPr>
        <w:autoSpaceDE w:val="0"/>
        <w:autoSpaceDN w:val="0"/>
        <w:adjustRightInd w:val="0"/>
        <w:spacing w:after="41" w:line="360" w:lineRule="auto"/>
        <w:rPr>
          <w:rFonts w:ascii="NTFCursiveGrey" w:hAnsi="NTFCursiveGrey" w:cs="Arial"/>
          <w:color w:val="000000"/>
        </w:rPr>
      </w:pPr>
    </w:p>
    <w:p w:rsidR="004F30D5" w:rsidRPr="0076386A" w:rsidRDefault="004F30D5" w:rsidP="004F30D5">
      <w:pPr>
        <w:autoSpaceDE w:val="0"/>
        <w:autoSpaceDN w:val="0"/>
        <w:adjustRightInd w:val="0"/>
        <w:spacing w:after="41" w:line="360" w:lineRule="auto"/>
        <w:rPr>
          <w:rFonts w:ascii="NTFCursiveGrey" w:hAnsi="NTFCursiveGrey" w:cs="Arial"/>
          <w:color w:val="000000"/>
        </w:rPr>
      </w:pPr>
    </w:p>
    <w:p w:rsidR="004F30D5" w:rsidRPr="0076386A" w:rsidRDefault="004F30D5" w:rsidP="004F30D5">
      <w:pPr>
        <w:autoSpaceDE w:val="0"/>
        <w:autoSpaceDN w:val="0"/>
        <w:adjustRightInd w:val="0"/>
        <w:spacing w:after="41" w:line="360" w:lineRule="auto"/>
        <w:rPr>
          <w:rFonts w:ascii="NTFCursiveGrey" w:hAnsi="NTFCursiveGrey" w:cs="Arial"/>
          <w:color w:val="000000"/>
        </w:rPr>
      </w:pPr>
    </w:p>
    <w:p w:rsidR="004F30D5" w:rsidRPr="0076386A" w:rsidRDefault="004F30D5" w:rsidP="004F30D5">
      <w:pPr>
        <w:autoSpaceDE w:val="0"/>
        <w:autoSpaceDN w:val="0"/>
        <w:adjustRightInd w:val="0"/>
        <w:spacing w:after="41" w:line="360" w:lineRule="auto"/>
        <w:rPr>
          <w:rFonts w:ascii="NTFCursiveGrey" w:hAnsi="NTFCursiveGrey" w:cs="Arial"/>
          <w:color w:val="000000"/>
        </w:rPr>
      </w:pPr>
    </w:p>
    <w:p w:rsidR="004F30D5" w:rsidRPr="0076386A" w:rsidRDefault="004F30D5" w:rsidP="004F30D5">
      <w:pPr>
        <w:autoSpaceDE w:val="0"/>
        <w:autoSpaceDN w:val="0"/>
        <w:adjustRightInd w:val="0"/>
        <w:spacing w:after="41" w:line="360" w:lineRule="auto"/>
        <w:rPr>
          <w:rFonts w:ascii="NTFCursiveGrey" w:hAnsi="NTFCursiveGrey" w:cs="Arial"/>
          <w:color w:val="000000"/>
        </w:rPr>
      </w:pPr>
    </w:p>
    <w:p w:rsidR="004F30D5" w:rsidRPr="0076386A" w:rsidRDefault="004F30D5" w:rsidP="004F30D5">
      <w:pPr>
        <w:autoSpaceDE w:val="0"/>
        <w:autoSpaceDN w:val="0"/>
        <w:adjustRightInd w:val="0"/>
        <w:spacing w:after="41" w:line="360" w:lineRule="auto"/>
        <w:rPr>
          <w:rFonts w:ascii="NTFCursiveGrey" w:hAnsi="NTFCursiveGrey" w:cs="Arial"/>
          <w:color w:val="000000"/>
        </w:rPr>
      </w:pPr>
    </w:p>
    <w:p w:rsidR="004F30D5" w:rsidRPr="0076386A" w:rsidRDefault="004F30D5" w:rsidP="004F30D5">
      <w:pPr>
        <w:autoSpaceDE w:val="0"/>
        <w:autoSpaceDN w:val="0"/>
        <w:adjustRightInd w:val="0"/>
        <w:spacing w:after="41" w:line="360" w:lineRule="auto"/>
        <w:rPr>
          <w:rFonts w:ascii="NTFCursiveGrey" w:hAnsi="NTFCursiveGrey" w:cs="Arial"/>
          <w:color w:val="000000"/>
        </w:rPr>
      </w:pPr>
    </w:p>
    <w:p w:rsidR="004F30D5" w:rsidRPr="0076386A" w:rsidRDefault="004F30D5" w:rsidP="004F30D5">
      <w:pPr>
        <w:autoSpaceDE w:val="0"/>
        <w:autoSpaceDN w:val="0"/>
        <w:adjustRightInd w:val="0"/>
        <w:spacing w:after="41" w:line="360" w:lineRule="auto"/>
        <w:rPr>
          <w:rFonts w:ascii="NTFCursiveGrey" w:hAnsi="NTFCursiveGrey" w:cs="Arial"/>
          <w:color w:val="000000"/>
        </w:rPr>
      </w:pPr>
    </w:p>
    <w:p w:rsidR="004F30D5" w:rsidRPr="0076386A" w:rsidRDefault="004F30D5" w:rsidP="004F30D5">
      <w:pPr>
        <w:autoSpaceDE w:val="0"/>
        <w:autoSpaceDN w:val="0"/>
        <w:adjustRightInd w:val="0"/>
        <w:spacing w:after="41" w:line="360" w:lineRule="auto"/>
        <w:rPr>
          <w:rFonts w:ascii="NTFCursiveGrey" w:hAnsi="NTFCursiveGrey" w:cs="Arial"/>
          <w:color w:val="000000"/>
        </w:rPr>
      </w:pPr>
    </w:p>
    <w:p w:rsidR="004F30D5" w:rsidRPr="0076386A" w:rsidRDefault="004F30D5" w:rsidP="004F30D5">
      <w:pPr>
        <w:autoSpaceDE w:val="0"/>
        <w:autoSpaceDN w:val="0"/>
        <w:adjustRightInd w:val="0"/>
        <w:spacing w:after="41" w:line="360" w:lineRule="auto"/>
        <w:rPr>
          <w:rFonts w:ascii="NTFCursiveGrey" w:hAnsi="NTFCursiveGrey" w:cs="Arial"/>
          <w:color w:val="000000"/>
        </w:rPr>
      </w:pPr>
    </w:p>
    <w:p w:rsidR="004F30D5" w:rsidRPr="0076386A" w:rsidRDefault="004F30D5" w:rsidP="004F30D5">
      <w:pPr>
        <w:autoSpaceDE w:val="0"/>
        <w:autoSpaceDN w:val="0"/>
        <w:adjustRightInd w:val="0"/>
        <w:spacing w:after="41" w:line="360" w:lineRule="auto"/>
        <w:rPr>
          <w:rFonts w:ascii="NTFCursiveGrey" w:hAnsi="NTFCursiveGrey" w:cs="Arial"/>
          <w:color w:val="000000"/>
        </w:rPr>
      </w:pPr>
    </w:p>
    <w:p w:rsidR="004F30D5" w:rsidRPr="0076386A" w:rsidRDefault="004F30D5" w:rsidP="004F30D5">
      <w:pPr>
        <w:autoSpaceDE w:val="0"/>
        <w:autoSpaceDN w:val="0"/>
        <w:adjustRightInd w:val="0"/>
        <w:spacing w:after="41" w:line="360" w:lineRule="auto"/>
        <w:rPr>
          <w:rFonts w:ascii="NTFCursiveGrey" w:hAnsi="NTFCursiveGrey" w:cs="Arial"/>
          <w:color w:val="000000"/>
        </w:rPr>
      </w:pPr>
    </w:p>
    <w:p w:rsidR="004F30D5" w:rsidRPr="0076386A" w:rsidRDefault="004F30D5" w:rsidP="004F30D5">
      <w:pPr>
        <w:autoSpaceDE w:val="0"/>
        <w:autoSpaceDN w:val="0"/>
        <w:adjustRightInd w:val="0"/>
        <w:spacing w:after="0" w:line="360" w:lineRule="auto"/>
        <w:ind w:left="720"/>
        <w:rPr>
          <w:rFonts w:ascii="NTFCursiveGrey" w:hAnsi="NTFCursiveGrey" w:cs="Arial"/>
          <w:b/>
          <w:color w:val="000000"/>
        </w:rPr>
      </w:pPr>
      <w:r w:rsidRPr="0076386A">
        <w:rPr>
          <w:rFonts w:ascii="NTFCursiveGrey" w:hAnsi="NTFCursiveGrey" w:cs="Arial"/>
          <w:b/>
          <w:color w:val="000000"/>
        </w:rPr>
        <w:lastRenderedPageBreak/>
        <w:t>Appendix 1</w:t>
      </w: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r w:rsidRPr="0076386A">
        <w:rPr>
          <w:rFonts w:ascii="NTFCursiveGrey" w:hAnsi="NTFCursiveGrey" w:cs="Arial"/>
          <w:color w:val="000000"/>
        </w:rPr>
        <w:t>First join- diagonal join from the bottom of a small letter to the top of the next.</w:t>
      </w: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proofErr w:type="spellStart"/>
      <w:r w:rsidRPr="0076386A">
        <w:rPr>
          <w:rFonts w:ascii="NTFCursiveGrey" w:hAnsi="NTFCursiveGrey" w:cs="Arial"/>
          <w:color w:val="000000"/>
        </w:rPr>
        <w:t>Eg</w:t>
      </w:r>
      <w:proofErr w:type="spellEnd"/>
      <w:r w:rsidRPr="0076386A">
        <w:rPr>
          <w:rFonts w:ascii="NTFCursiveGrey" w:hAnsi="NTFCursiveGrey" w:cs="Arial"/>
          <w:color w:val="000000"/>
        </w:rPr>
        <w:t xml:space="preserve">. </w:t>
      </w:r>
      <w:proofErr w:type="spellStart"/>
      <w:r w:rsidRPr="0076386A">
        <w:rPr>
          <w:rFonts w:ascii="NTFCursiveGrey" w:hAnsi="NTFCursiveGrey" w:cs="Arial"/>
          <w:color w:val="000000"/>
        </w:rPr>
        <w:t>a</w:t>
      </w:r>
      <w:proofErr w:type="spellEnd"/>
      <w:r w:rsidRPr="0076386A">
        <w:rPr>
          <w:rFonts w:ascii="NTFCursiveGrey" w:hAnsi="NTFCursiveGrey" w:cs="Arial"/>
          <w:color w:val="000000"/>
        </w:rPr>
        <w:t xml:space="preserve"> to m, i to y, e to </w:t>
      </w:r>
      <w:proofErr w:type="spellStart"/>
      <w:r w:rsidRPr="0076386A">
        <w:rPr>
          <w:rFonts w:ascii="NTFCursiveGrey" w:hAnsi="NTFCursiveGrey" w:cs="Arial"/>
          <w:color w:val="000000"/>
        </w:rPr>
        <w:t>d</w:t>
      </w:r>
      <w:proofErr w:type="spellEnd"/>
      <w:r w:rsidRPr="0076386A">
        <w:rPr>
          <w:rFonts w:ascii="NTFCursiveGrey" w:hAnsi="NTFCursiveGrey" w:cs="Arial"/>
          <w:color w:val="000000"/>
        </w:rPr>
        <w:t>.</w:t>
      </w: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r w:rsidRPr="0076386A">
        <w:rPr>
          <w:rFonts w:ascii="NTFCursiveGrey" w:hAnsi="NTFCursiveGrey" w:cs="Arial"/>
          <w:color w:val="000000"/>
        </w:rPr>
        <w:t>Second join- diagonal join from the bottom of a small letter to the top of an ascender.</w:t>
      </w: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proofErr w:type="spellStart"/>
      <w:r w:rsidRPr="0076386A">
        <w:rPr>
          <w:rFonts w:ascii="NTFCursiveGrey" w:hAnsi="NTFCursiveGrey" w:cs="Arial"/>
          <w:color w:val="000000"/>
        </w:rPr>
        <w:t>Eg</w:t>
      </w:r>
      <w:proofErr w:type="spellEnd"/>
      <w:r w:rsidRPr="0076386A">
        <w:rPr>
          <w:rFonts w:ascii="NTFCursiveGrey" w:hAnsi="NTFCursiveGrey" w:cs="Arial"/>
          <w:color w:val="000000"/>
        </w:rPr>
        <w:t>. c to h, e to f.</w:t>
      </w: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r w:rsidRPr="0076386A">
        <w:rPr>
          <w:rFonts w:ascii="NTFCursiveGrey" w:hAnsi="NTFCursiveGrey" w:cs="Arial"/>
          <w:color w:val="000000"/>
        </w:rPr>
        <w:t>Third join- horizontal join from the top of one letter across to the top of the next.</w:t>
      </w: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proofErr w:type="spellStart"/>
      <w:r w:rsidRPr="0076386A">
        <w:rPr>
          <w:rFonts w:ascii="NTFCursiveGrey" w:hAnsi="NTFCursiveGrey" w:cs="Arial"/>
          <w:color w:val="000000"/>
        </w:rPr>
        <w:t>Eg</w:t>
      </w:r>
      <w:proofErr w:type="spellEnd"/>
      <w:r w:rsidRPr="0076386A">
        <w:rPr>
          <w:rFonts w:ascii="NTFCursiveGrey" w:hAnsi="NTFCursiveGrey" w:cs="Arial"/>
          <w:color w:val="000000"/>
        </w:rPr>
        <w:t xml:space="preserve">. o </w:t>
      </w:r>
      <w:proofErr w:type="spellStart"/>
      <w:r w:rsidRPr="0076386A">
        <w:rPr>
          <w:rFonts w:ascii="NTFCursiveGrey" w:hAnsi="NTFCursiveGrey" w:cs="Arial"/>
          <w:color w:val="000000"/>
        </w:rPr>
        <w:t>to w</w:t>
      </w:r>
      <w:proofErr w:type="spellEnd"/>
      <w:r w:rsidRPr="0076386A">
        <w:rPr>
          <w:rFonts w:ascii="NTFCursiveGrey" w:hAnsi="NTFCursiveGrey" w:cs="Arial"/>
          <w:color w:val="000000"/>
        </w:rPr>
        <w:t xml:space="preserve">, w to a, f </w:t>
      </w:r>
      <w:proofErr w:type="spellStart"/>
      <w:r w:rsidRPr="0076386A">
        <w:rPr>
          <w:rFonts w:ascii="NTFCursiveGrey" w:hAnsi="NTFCursiveGrey" w:cs="Arial"/>
          <w:color w:val="000000"/>
        </w:rPr>
        <w:t>to o</w:t>
      </w:r>
      <w:proofErr w:type="spellEnd"/>
      <w:r w:rsidRPr="0076386A">
        <w:rPr>
          <w:rFonts w:ascii="NTFCursiveGrey" w:hAnsi="NTFCursiveGrey" w:cs="Arial"/>
          <w:color w:val="000000"/>
        </w:rPr>
        <w:t>.</w:t>
      </w: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r w:rsidRPr="0076386A">
        <w:rPr>
          <w:rFonts w:ascii="NTFCursiveGrey" w:hAnsi="NTFCursiveGrey" w:cs="Arial"/>
          <w:color w:val="000000"/>
        </w:rPr>
        <w:t>Fourth join- join from the top of a small letter to the top of an ascender.</w:t>
      </w: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proofErr w:type="spellStart"/>
      <w:r w:rsidRPr="0076386A">
        <w:rPr>
          <w:rFonts w:ascii="NTFCursiveGrey" w:hAnsi="NTFCursiveGrey" w:cs="Arial"/>
          <w:color w:val="000000"/>
        </w:rPr>
        <w:t>Eg</w:t>
      </w:r>
      <w:proofErr w:type="spellEnd"/>
      <w:r w:rsidRPr="0076386A">
        <w:rPr>
          <w:rFonts w:ascii="NTFCursiveGrey" w:hAnsi="NTFCursiveGrey" w:cs="Arial"/>
          <w:color w:val="000000"/>
        </w:rPr>
        <w:t>. o to b, w to l, o to k.</w:t>
      </w: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r w:rsidRPr="0076386A">
        <w:rPr>
          <w:rFonts w:ascii="NTFCursiveGrey" w:hAnsi="NTFCursiveGrey" w:cs="Arial"/>
          <w:color w:val="000000"/>
        </w:rPr>
        <w:t>Break letters- do not join - b, g, j, p, q, x, y, z, s</w:t>
      </w: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r w:rsidRPr="0076386A">
        <w:rPr>
          <w:rFonts w:ascii="NTFCursiveGrey" w:hAnsi="NTFCursiveGrey" w:cs="Arial"/>
          <w:color w:val="000000"/>
        </w:rPr>
        <w:t>Ascenders- tall letters - b, d, h, k, l</w:t>
      </w:r>
      <w:r w:rsidR="00EC7B34" w:rsidRPr="0076386A">
        <w:rPr>
          <w:rFonts w:ascii="NTFCursiveGrey" w:hAnsi="NTFCursiveGrey" w:cs="Arial"/>
          <w:color w:val="000000"/>
        </w:rPr>
        <w:t>, f, t</w:t>
      </w: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p>
    <w:p w:rsidR="004F30D5" w:rsidRPr="0076386A" w:rsidRDefault="004F30D5" w:rsidP="004F30D5">
      <w:pPr>
        <w:autoSpaceDE w:val="0"/>
        <w:autoSpaceDN w:val="0"/>
        <w:adjustRightInd w:val="0"/>
        <w:spacing w:after="0" w:line="360" w:lineRule="auto"/>
        <w:ind w:left="720"/>
        <w:rPr>
          <w:rFonts w:ascii="NTFCursiveGrey" w:hAnsi="NTFCursiveGrey" w:cs="Arial"/>
          <w:color w:val="000000"/>
        </w:rPr>
      </w:pPr>
      <w:r w:rsidRPr="0076386A">
        <w:rPr>
          <w:rFonts w:ascii="NTFCursiveGrey" w:hAnsi="NTFCursiveGrey" w:cs="Arial"/>
          <w:color w:val="000000"/>
        </w:rPr>
        <w:t>Descenders- hanging letters- f, g, j, p, q, y</w:t>
      </w:r>
    </w:p>
    <w:p w:rsidR="004F30D5" w:rsidRPr="0076386A" w:rsidRDefault="004F30D5" w:rsidP="004F30D5">
      <w:pPr>
        <w:autoSpaceDE w:val="0"/>
        <w:autoSpaceDN w:val="0"/>
        <w:adjustRightInd w:val="0"/>
        <w:spacing w:after="41" w:line="360" w:lineRule="auto"/>
        <w:rPr>
          <w:rFonts w:ascii="NTFCursiveGrey" w:hAnsi="NTFCursiveGrey" w:cs="Arial"/>
          <w:color w:val="000000"/>
        </w:rPr>
      </w:pPr>
    </w:p>
    <w:sectPr w:rsidR="004F30D5" w:rsidRPr="0076386A" w:rsidSect="00EB392B">
      <w:footerReference w:type="default" r:id="rId9"/>
      <w:footerReference w:type="first" r:id="rId10"/>
      <w:pgSz w:w="11906" w:h="17338"/>
      <w:pgMar w:top="980" w:right="409" w:bottom="478" w:left="48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2B" w:rsidRDefault="00EB392B" w:rsidP="00EB392B">
      <w:pPr>
        <w:spacing w:after="0" w:line="240" w:lineRule="auto"/>
      </w:pPr>
      <w:r>
        <w:separator/>
      </w:r>
    </w:p>
  </w:endnote>
  <w:endnote w:type="continuationSeparator" w:id="0">
    <w:p w:rsidR="00EB392B" w:rsidRDefault="00EB392B" w:rsidP="00EB3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NTFCursiveGrey">
    <w:panose1 w:val="02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7109"/>
      <w:docPartObj>
        <w:docPartGallery w:val="Page Numbers (Bottom of Page)"/>
        <w:docPartUnique/>
      </w:docPartObj>
    </w:sdtPr>
    <w:sdtEndPr>
      <w:rPr>
        <w:noProof/>
      </w:rPr>
    </w:sdtEndPr>
    <w:sdtContent>
      <w:p w:rsidR="00EB392B" w:rsidRDefault="00EB392B">
        <w:pPr>
          <w:pStyle w:val="Footer"/>
          <w:jc w:val="right"/>
        </w:pPr>
        <w:r>
          <w:fldChar w:fldCharType="begin"/>
        </w:r>
        <w:r>
          <w:instrText xml:space="preserve"> PAGE   \* MERGEFORMAT </w:instrText>
        </w:r>
        <w:r>
          <w:fldChar w:fldCharType="separate"/>
        </w:r>
        <w:r w:rsidR="00125E6B">
          <w:rPr>
            <w:noProof/>
          </w:rPr>
          <w:t>7</w:t>
        </w:r>
        <w:r>
          <w:rPr>
            <w:noProof/>
          </w:rPr>
          <w:fldChar w:fldCharType="end"/>
        </w:r>
      </w:p>
    </w:sdtContent>
  </w:sdt>
  <w:p w:rsidR="00EB392B" w:rsidRDefault="00EB3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771042"/>
      <w:docPartObj>
        <w:docPartGallery w:val="Page Numbers (Bottom of Page)"/>
        <w:docPartUnique/>
      </w:docPartObj>
    </w:sdtPr>
    <w:sdtEndPr>
      <w:rPr>
        <w:noProof/>
      </w:rPr>
    </w:sdtEndPr>
    <w:sdtContent>
      <w:p w:rsidR="00EB392B" w:rsidRDefault="00125E6B">
        <w:pPr>
          <w:pStyle w:val="Footer"/>
          <w:jc w:val="right"/>
        </w:pPr>
      </w:p>
    </w:sdtContent>
  </w:sdt>
  <w:p w:rsidR="00EB392B" w:rsidRDefault="00EB3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2B" w:rsidRDefault="00EB392B" w:rsidP="00EB392B">
      <w:pPr>
        <w:spacing w:after="0" w:line="240" w:lineRule="auto"/>
      </w:pPr>
      <w:r>
        <w:separator/>
      </w:r>
    </w:p>
  </w:footnote>
  <w:footnote w:type="continuationSeparator" w:id="0">
    <w:p w:rsidR="00EB392B" w:rsidRDefault="00EB392B" w:rsidP="00EB3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651F8B"/>
    <w:multiLevelType w:val="hybridMultilevel"/>
    <w:tmpl w:val="CF07C3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67D5B"/>
    <w:multiLevelType w:val="hybridMultilevel"/>
    <w:tmpl w:val="A8F09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471D8B"/>
    <w:multiLevelType w:val="hybridMultilevel"/>
    <w:tmpl w:val="229C386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0014A3"/>
    <w:multiLevelType w:val="hybridMultilevel"/>
    <w:tmpl w:val="E6F60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FB35C2"/>
    <w:multiLevelType w:val="hybridMultilevel"/>
    <w:tmpl w:val="28D026F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6B7588"/>
    <w:multiLevelType w:val="hybridMultilevel"/>
    <w:tmpl w:val="7D7CA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A354193"/>
    <w:multiLevelType w:val="hybridMultilevel"/>
    <w:tmpl w:val="E440EDE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E72D30"/>
    <w:multiLevelType w:val="hybridMultilevel"/>
    <w:tmpl w:val="A99A1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C4110B"/>
    <w:multiLevelType w:val="hybridMultilevel"/>
    <w:tmpl w:val="EBF831A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36688D"/>
    <w:multiLevelType w:val="hybridMultilevel"/>
    <w:tmpl w:val="4D02D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712B5B"/>
    <w:multiLevelType w:val="hybridMultilevel"/>
    <w:tmpl w:val="16DEB85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41B293A"/>
    <w:multiLevelType w:val="hybridMultilevel"/>
    <w:tmpl w:val="31DE8AB8"/>
    <w:lvl w:ilvl="0" w:tplc="D34827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6726E93"/>
    <w:multiLevelType w:val="hybridMultilevel"/>
    <w:tmpl w:val="8F984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FD007C"/>
    <w:multiLevelType w:val="hybridMultilevel"/>
    <w:tmpl w:val="7F847DA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BD4347"/>
    <w:multiLevelType w:val="hybridMultilevel"/>
    <w:tmpl w:val="67DAB6A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C33397B"/>
    <w:multiLevelType w:val="hybridMultilevel"/>
    <w:tmpl w:val="D87A57D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254BE1"/>
    <w:multiLevelType w:val="hybridMultilevel"/>
    <w:tmpl w:val="9698C19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08E2DF2"/>
    <w:multiLevelType w:val="hybridMultilevel"/>
    <w:tmpl w:val="B798D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71A6A"/>
    <w:multiLevelType w:val="hybridMultilevel"/>
    <w:tmpl w:val="DC60F9D2"/>
    <w:lvl w:ilvl="0" w:tplc="EE94318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0B5778"/>
    <w:multiLevelType w:val="hybridMultilevel"/>
    <w:tmpl w:val="A12CC18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500701"/>
    <w:multiLevelType w:val="hybridMultilevel"/>
    <w:tmpl w:val="CA0E0C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303334B"/>
    <w:multiLevelType w:val="hybridMultilevel"/>
    <w:tmpl w:val="05862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520516D"/>
    <w:multiLevelType w:val="hybridMultilevel"/>
    <w:tmpl w:val="16E6CD3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FF45EC"/>
    <w:multiLevelType w:val="hybridMultilevel"/>
    <w:tmpl w:val="642A0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20E5854"/>
    <w:multiLevelType w:val="hybridMultilevel"/>
    <w:tmpl w:val="667E6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490062F"/>
    <w:multiLevelType w:val="hybridMultilevel"/>
    <w:tmpl w:val="D8D64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D41CDC"/>
    <w:multiLevelType w:val="hybridMultilevel"/>
    <w:tmpl w:val="90267BDA"/>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CE47784"/>
    <w:multiLevelType w:val="hybridMultilevel"/>
    <w:tmpl w:val="8C2861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9"/>
  </w:num>
  <w:num w:numId="4">
    <w:abstractNumId w:val="0"/>
  </w:num>
  <w:num w:numId="5">
    <w:abstractNumId w:val="24"/>
  </w:num>
  <w:num w:numId="6">
    <w:abstractNumId w:val="3"/>
  </w:num>
  <w:num w:numId="7">
    <w:abstractNumId w:val="27"/>
  </w:num>
  <w:num w:numId="8">
    <w:abstractNumId w:val="15"/>
  </w:num>
  <w:num w:numId="9">
    <w:abstractNumId w:val="25"/>
  </w:num>
  <w:num w:numId="10">
    <w:abstractNumId w:val="10"/>
  </w:num>
  <w:num w:numId="11">
    <w:abstractNumId w:val="1"/>
  </w:num>
  <w:num w:numId="12">
    <w:abstractNumId w:val="16"/>
  </w:num>
  <w:num w:numId="13">
    <w:abstractNumId w:val="21"/>
  </w:num>
  <w:num w:numId="14">
    <w:abstractNumId w:val="14"/>
  </w:num>
  <w:num w:numId="15">
    <w:abstractNumId w:val="5"/>
  </w:num>
  <w:num w:numId="16">
    <w:abstractNumId w:val="2"/>
  </w:num>
  <w:num w:numId="17">
    <w:abstractNumId w:val="23"/>
  </w:num>
  <w:num w:numId="18">
    <w:abstractNumId w:val="11"/>
  </w:num>
  <w:num w:numId="19">
    <w:abstractNumId w:val="4"/>
  </w:num>
  <w:num w:numId="20">
    <w:abstractNumId w:val="19"/>
  </w:num>
  <w:num w:numId="21">
    <w:abstractNumId w:val="6"/>
  </w:num>
  <w:num w:numId="22">
    <w:abstractNumId w:val="8"/>
  </w:num>
  <w:num w:numId="23">
    <w:abstractNumId w:val="20"/>
  </w:num>
  <w:num w:numId="24">
    <w:abstractNumId w:val="13"/>
  </w:num>
  <w:num w:numId="25">
    <w:abstractNumId w:val="26"/>
  </w:num>
  <w:num w:numId="26">
    <w:abstractNumId w:val="17"/>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27"/>
    <w:rsid w:val="00125E6B"/>
    <w:rsid w:val="001B1863"/>
    <w:rsid w:val="001C0BAC"/>
    <w:rsid w:val="00296BE2"/>
    <w:rsid w:val="00301DB1"/>
    <w:rsid w:val="00375F9E"/>
    <w:rsid w:val="00387D20"/>
    <w:rsid w:val="003F680D"/>
    <w:rsid w:val="004F30D5"/>
    <w:rsid w:val="0051328C"/>
    <w:rsid w:val="006A6127"/>
    <w:rsid w:val="006D4C0A"/>
    <w:rsid w:val="007304E9"/>
    <w:rsid w:val="00762973"/>
    <w:rsid w:val="0076386A"/>
    <w:rsid w:val="0080280B"/>
    <w:rsid w:val="00814FC5"/>
    <w:rsid w:val="00880531"/>
    <w:rsid w:val="00966998"/>
    <w:rsid w:val="00980944"/>
    <w:rsid w:val="00A52A9F"/>
    <w:rsid w:val="00AD08C6"/>
    <w:rsid w:val="00B41CCD"/>
    <w:rsid w:val="00B474C2"/>
    <w:rsid w:val="00C91BFC"/>
    <w:rsid w:val="00CE36E4"/>
    <w:rsid w:val="00D23948"/>
    <w:rsid w:val="00D23C6D"/>
    <w:rsid w:val="00DB488C"/>
    <w:rsid w:val="00E25AA7"/>
    <w:rsid w:val="00E409BE"/>
    <w:rsid w:val="00E82A1E"/>
    <w:rsid w:val="00EA6593"/>
    <w:rsid w:val="00EB392B"/>
    <w:rsid w:val="00EC7B34"/>
    <w:rsid w:val="00FA5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13CD2"/>
  <w15:docId w15:val="{C0040278-D6D0-4E47-BA22-9F732AA77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127"/>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qFormat/>
    <w:rsid w:val="006A6127"/>
    <w:pPr>
      <w:ind w:left="720"/>
      <w:contextualSpacing/>
    </w:pPr>
  </w:style>
  <w:style w:type="paragraph" w:styleId="NoSpacing">
    <w:name w:val="No Spacing"/>
    <w:uiPriority w:val="1"/>
    <w:qFormat/>
    <w:rsid w:val="00880531"/>
    <w:pPr>
      <w:spacing w:after="0" w:line="240" w:lineRule="auto"/>
    </w:pPr>
  </w:style>
  <w:style w:type="paragraph" w:styleId="BalloonText">
    <w:name w:val="Balloon Text"/>
    <w:basedOn w:val="Normal"/>
    <w:link w:val="BalloonTextChar"/>
    <w:uiPriority w:val="99"/>
    <w:semiHidden/>
    <w:unhideWhenUsed/>
    <w:rsid w:val="00E4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E"/>
    <w:rPr>
      <w:rFonts w:ascii="Segoe UI" w:hAnsi="Segoe UI" w:cs="Segoe UI"/>
      <w:sz w:val="18"/>
      <w:szCs w:val="18"/>
    </w:rPr>
  </w:style>
  <w:style w:type="paragraph" w:styleId="Header">
    <w:name w:val="header"/>
    <w:basedOn w:val="Normal"/>
    <w:link w:val="HeaderChar"/>
    <w:uiPriority w:val="99"/>
    <w:unhideWhenUsed/>
    <w:rsid w:val="00EB3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2B"/>
  </w:style>
  <w:style w:type="paragraph" w:styleId="Footer">
    <w:name w:val="footer"/>
    <w:basedOn w:val="Normal"/>
    <w:link w:val="FooterChar"/>
    <w:uiPriority w:val="99"/>
    <w:unhideWhenUsed/>
    <w:rsid w:val="00EB3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65EE-4CF6-4BC4-B07D-991DA6B1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3A66C6E4</Template>
  <TotalTime>1</TotalTime>
  <Pages>8</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Graham</dc:creator>
  <cp:keywords/>
  <dc:description/>
  <cp:lastModifiedBy>S MCGRATH</cp:lastModifiedBy>
  <cp:revision>3</cp:revision>
  <cp:lastPrinted>2017-10-25T13:55:00Z</cp:lastPrinted>
  <dcterms:created xsi:type="dcterms:W3CDTF">2018-09-03T15:01:00Z</dcterms:created>
  <dcterms:modified xsi:type="dcterms:W3CDTF">2018-09-18T14:19:00Z</dcterms:modified>
</cp:coreProperties>
</file>